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69DAF" w14:textId="62D98E76" w:rsidR="00F8430E" w:rsidRPr="002118DC" w:rsidRDefault="00F8430E" w:rsidP="002118DC">
      <w:pPr>
        <w:pStyle w:val="ConsPlusNormal"/>
        <w:ind w:firstLine="10773"/>
        <w:contextualSpacing/>
        <w:rPr>
          <w:rFonts w:ascii="Times New Roman" w:hAnsi="Times New Roman" w:cs="Times New Roman"/>
          <w:sz w:val="24"/>
          <w:szCs w:val="24"/>
        </w:rPr>
      </w:pPr>
      <w:bookmarkStart w:id="0" w:name="sub_100000"/>
      <w:r w:rsidRPr="002118DC">
        <w:rPr>
          <w:rFonts w:ascii="Times New Roman" w:hAnsi="Times New Roman" w:cs="Times New Roman"/>
          <w:sz w:val="24"/>
          <w:szCs w:val="24"/>
        </w:rPr>
        <w:t xml:space="preserve">Приложение </w:t>
      </w:r>
      <w:r w:rsidR="002118DC" w:rsidRPr="002118DC">
        <w:rPr>
          <w:rFonts w:ascii="Times New Roman" w:hAnsi="Times New Roman" w:cs="Times New Roman"/>
          <w:sz w:val="24"/>
          <w:szCs w:val="24"/>
        </w:rPr>
        <w:t>№</w:t>
      </w:r>
      <w:r w:rsidRPr="002118DC">
        <w:rPr>
          <w:rFonts w:ascii="Times New Roman" w:hAnsi="Times New Roman" w:cs="Times New Roman"/>
          <w:sz w:val="24"/>
          <w:szCs w:val="24"/>
        </w:rPr>
        <w:t xml:space="preserve"> </w:t>
      </w:r>
      <w:r w:rsidR="00957FD6" w:rsidRPr="002118DC">
        <w:rPr>
          <w:rFonts w:ascii="Times New Roman" w:hAnsi="Times New Roman" w:cs="Times New Roman"/>
          <w:sz w:val="24"/>
          <w:szCs w:val="24"/>
        </w:rPr>
        <w:t>2</w:t>
      </w:r>
    </w:p>
    <w:p w14:paraId="4CEC1632" w14:textId="77777777" w:rsidR="00F8430E" w:rsidRPr="002118DC" w:rsidRDefault="00F8430E" w:rsidP="002118DC">
      <w:pPr>
        <w:pStyle w:val="ConsPlusNormal"/>
        <w:ind w:firstLine="10773"/>
        <w:contextualSpacing/>
        <w:rPr>
          <w:rFonts w:ascii="Times New Roman" w:hAnsi="Times New Roman" w:cs="Times New Roman"/>
          <w:sz w:val="24"/>
          <w:szCs w:val="24"/>
        </w:rPr>
      </w:pPr>
      <w:r w:rsidRPr="002118DC">
        <w:rPr>
          <w:rFonts w:ascii="Times New Roman" w:hAnsi="Times New Roman" w:cs="Times New Roman"/>
          <w:sz w:val="24"/>
          <w:szCs w:val="24"/>
        </w:rPr>
        <w:t>к постановлению главы</w:t>
      </w:r>
    </w:p>
    <w:p w14:paraId="181C4AEB" w14:textId="77777777" w:rsidR="00F8430E" w:rsidRPr="002118DC" w:rsidRDefault="00F8430E" w:rsidP="002118DC">
      <w:pPr>
        <w:pStyle w:val="ConsPlusNormal"/>
        <w:ind w:firstLine="10773"/>
        <w:contextualSpacing/>
        <w:rPr>
          <w:rFonts w:ascii="Times New Roman" w:hAnsi="Times New Roman" w:cs="Times New Roman"/>
          <w:sz w:val="24"/>
          <w:szCs w:val="24"/>
        </w:rPr>
      </w:pPr>
      <w:r w:rsidRPr="002118DC">
        <w:rPr>
          <w:rFonts w:ascii="Times New Roman" w:hAnsi="Times New Roman" w:cs="Times New Roman"/>
          <w:sz w:val="24"/>
          <w:szCs w:val="24"/>
        </w:rPr>
        <w:t xml:space="preserve">городского округа Богданович </w:t>
      </w:r>
    </w:p>
    <w:p w14:paraId="1072C92E" w14:textId="4FF0ACC3" w:rsidR="002D3C06" w:rsidRPr="002118DC" w:rsidRDefault="00F8430E" w:rsidP="002118DC">
      <w:pPr>
        <w:pStyle w:val="ConsPlusNormal"/>
        <w:ind w:firstLine="10773"/>
        <w:contextualSpacing/>
        <w:rPr>
          <w:rFonts w:ascii="Times New Roman" w:hAnsi="Times New Roman" w:cs="Times New Roman"/>
          <w:sz w:val="24"/>
          <w:szCs w:val="24"/>
        </w:rPr>
      </w:pPr>
      <w:r w:rsidRPr="002118DC">
        <w:rPr>
          <w:rFonts w:ascii="Times New Roman" w:hAnsi="Times New Roman" w:cs="Times New Roman"/>
          <w:sz w:val="24"/>
          <w:szCs w:val="24"/>
        </w:rPr>
        <w:t xml:space="preserve">от </w:t>
      </w:r>
      <w:r w:rsidR="002118DC" w:rsidRPr="002118DC">
        <w:rPr>
          <w:rFonts w:ascii="Times New Roman" w:hAnsi="Times New Roman" w:cs="Times New Roman"/>
          <w:sz w:val="24"/>
          <w:szCs w:val="24"/>
        </w:rPr>
        <w:t>21.01.2022 № 53</w:t>
      </w:r>
    </w:p>
    <w:p w14:paraId="5F208CCE" w14:textId="77777777" w:rsidR="002118DC" w:rsidRPr="002118DC" w:rsidRDefault="002118DC" w:rsidP="002118DC">
      <w:pPr>
        <w:pStyle w:val="ConsPlusNormal"/>
        <w:ind w:firstLine="10773"/>
        <w:contextualSpacing/>
        <w:rPr>
          <w:rFonts w:ascii="Times New Roman" w:hAnsi="Times New Roman" w:cs="Times New Roman"/>
          <w:sz w:val="24"/>
          <w:szCs w:val="24"/>
        </w:rPr>
      </w:pPr>
    </w:p>
    <w:p w14:paraId="1E9C98D8" w14:textId="77777777" w:rsidR="002D3C06" w:rsidRPr="002118DC" w:rsidRDefault="002D3C06" w:rsidP="002118DC">
      <w:pPr>
        <w:pStyle w:val="ConsPlusNormal"/>
        <w:contextualSpacing/>
        <w:jc w:val="center"/>
        <w:rPr>
          <w:rFonts w:ascii="Times New Roman" w:hAnsi="Times New Roman" w:cs="Times New Roman"/>
          <w:sz w:val="24"/>
          <w:szCs w:val="24"/>
        </w:rPr>
      </w:pPr>
      <w:bookmarkStart w:id="1" w:name="P457"/>
      <w:bookmarkEnd w:id="1"/>
      <w:r w:rsidRPr="002118DC">
        <w:rPr>
          <w:rFonts w:ascii="Times New Roman" w:hAnsi="Times New Roman" w:cs="Times New Roman"/>
          <w:sz w:val="24"/>
          <w:szCs w:val="24"/>
        </w:rPr>
        <w:t>МУНИЦИПАЛЬНО</w:t>
      </w:r>
      <w:r w:rsidR="00887E31" w:rsidRPr="002118DC">
        <w:rPr>
          <w:rFonts w:ascii="Times New Roman" w:hAnsi="Times New Roman" w:cs="Times New Roman"/>
          <w:sz w:val="24"/>
          <w:szCs w:val="24"/>
        </w:rPr>
        <w:t>Е</w:t>
      </w:r>
      <w:r w:rsidRPr="002118DC">
        <w:rPr>
          <w:rFonts w:ascii="Times New Roman" w:hAnsi="Times New Roman" w:cs="Times New Roman"/>
          <w:sz w:val="24"/>
          <w:szCs w:val="24"/>
        </w:rPr>
        <w:t xml:space="preserve"> ЗАДАНИ</w:t>
      </w:r>
      <w:r w:rsidR="00887E31" w:rsidRPr="002118DC">
        <w:rPr>
          <w:rFonts w:ascii="Times New Roman" w:hAnsi="Times New Roman" w:cs="Times New Roman"/>
          <w:sz w:val="24"/>
          <w:szCs w:val="24"/>
        </w:rPr>
        <w:t>Е</w:t>
      </w:r>
    </w:p>
    <w:p w14:paraId="78A0539B" w14:textId="1897C1F5" w:rsidR="002D3C06" w:rsidRPr="002118DC" w:rsidRDefault="00E03693"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 202</w:t>
      </w:r>
      <w:r w:rsidR="00881DBC"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и плановый период 202</w:t>
      </w:r>
      <w:r w:rsidR="00881DBC" w:rsidRPr="002118DC">
        <w:rPr>
          <w:rFonts w:ascii="Times New Roman" w:hAnsi="Times New Roman" w:cs="Times New Roman"/>
          <w:sz w:val="24"/>
          <w:szCs w:val="24"/>
        </w:rPr>
        <w:t>3</w:t>
      </w:r>
      <w:r w:rsidR="00B94201" w:rsidRPr="002118DC">
        <w:rPr>
          <w:rFonts w:ascii="Times New Roman" w:hAnsi="Times New Roman" w:cs="Times New Roman"/>
          <w:sz w:val="24"/>
          <w:szCs w:val="24"/>
        </w:rPr>
        <w:t xml:space="preserve"> </w:t>
      </w:r>
      <w:r w:rsidR="002118DC" w:rsidRPr="002118DC">
        <w:rPr>
          <w:rFonts w:ascii="Times New Roman" w:hAnsi="Times New Roman" w:cs="Times New Roman"/>
          <w:sz w:val="24"/>
          <w:szCs w:val="24"/>
        </w:rPr>
        <w:t>-</w:t>
      </w:r>
      <w:r w:rsidR="00B94201" w:rsidRPr="002118DC">
        <w:rPr>
          <w:rFonts w:ascii="Times New Roman" w:hAnsi="Times New Roman" w:cs="Times New Roman"/>
          <w:sz w:val="24"/>
          <w:szCs w:val="24"/>
        </w:rPr>
        <w:t xml:space="preserve"> </w:t>
      </w:r>
      <w:r w:rsidRPr="002118DC">
        <w:rPr>
          <w:rFonts w:ascii="Times New Roman" w:hAnsi="Times New Roman" w:cs="Times New Roman"/>
          <w:sz w:val="24"/>
          <w:szCs w:val="24"/>
        </w:rPr>
        <w:t>202</w:t>
      </w:r>
      <w:r w:rsidR="00881DBC"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годов</w:t>
      </w:r>
    </w:p>
    <w:p w14:paraId="39B469E7" w14:textId="77777777" w:rsidR="00E03693" w:rsidRPr="002118DC" w:rsidRDefault="00E03693" w:rsidP="002118DC">
      <w:pPr>
        <w:pStyle w:val="ConsPlusNormal"/>
        <w:contextualSpacing/>
        <w:jc w:val="center"/>
        <w:rPr>
          <w:rFonts w:ascii="Times New Roman" w:hAnsi="Times New Roman" w:cs="Times New Roman"/>
          <w:sz w:val="24"/>
          <w:szCs w:val="24"/>
        </w:rPr>
      </w:pPr>
    </w:p>
    <w:p w14:paraId="594FA1DA" w14:textId="77777777" w:rsidR="002D3C06" w:rsidRPr="002118DC" w:rsidRDefault="002D3C06" w:rsidP="002118DC">
      <w:pPr>
        <w:pStyle w:val="Default"/>
        <w:pBdr>
          <w:bottom w:val="single" w:sz="4" w:space="1" w:color="auto"/>
        </w:pBdr>
        <w:contextualSpacing/>
        <w:jc w:val="both"/>
        <w:rPr>
          <w:b/>
          <w:bCs/>
        </w:rPr>
      </w:pPr>
      <w:r w:rsidRPr="002118DC">
        <w:t>Наименование муниципального учреждения городского округа Богданович</w:t>
      </w:r>
      <w:r w:rsidR="00045311" w:rsidRPr="002118DC">
        <w:t xml:space="preserve">: </w:t>
      </w:r>
      <w:r w:rsidR="00D471CB" w:rsidRPr="002118DC">
        <w:rPr>
          <w:b/>
          <w:bCs/>
          <w:u w:val="single"/>
        </w:rPr>
        <w:t>Муниципальное бюджетное учреждение Спортивная школа по</w:t>
      </w:r>
      <w:r w:rsidR="00D471CB" w:rsidRPr="002118DC">
        <w:rPr>
          <w:b/>
          <w:bCs/>
        </w:rPr>
        <w:t xml:space="preserve"> хоккею с мячом</w:t>
      </w:r>
    </w:p>
    <w:p w14:paraId="5F01075A" w14:textId="77777777" w:rsidR="002D3C06" w:rsidRPr="002118DC" w:rsidRDefault="002D3C06" w:rsidP="002118DC">
      <w:pPr>
        <w:pStyle w:val="ConsPlusNonformat"/>
        <w:contextualSpacing/>
        <w:jc w:val="both"/>
        <w:rPr>
          <w:rFonts w:ascii="Times New Roman" w:hAnsi="Times New Roman" w:cs="Times New Roman"/>
          <w:sz w:val="24"/>
          <w:szCs w:val="24"/>
        </w:rPr>
      </w:pPr>
    </w:p>
    <w:p w14:paraId="4583FBC2" w14:textId="2DBDE1EA" w:rsidR="002D066F" w:rsidRPr="002118DC" w:rsidRDefault="002D066F" w:rsidP="002118DC">
      <w:pPr>
        <w:pStyle w:val="ConsPlusNormal"/>
        <w:contextualSpacing/>
        <w:jc w:val="center"/>
        <w:outlineLvl w:val="2"/>
        <w:rPr>
          <w:rFonts w:ascii="Times New Roman" w:hAnsi="Times New Roman" w:cs="Times New Roman"/>
          <w:sz w:val="24"/>
          <w:szCs w:val="24"/>
        </w:rPr>
      </w:pPr>
      <w:r w:rsidRPr="002118DC">
        <w:rPr>
          <w:rFonts w:ascii="Times New Roman" w:hAnsi="Times New Roman" w:cs="Times New Roman"/>
          <w:sz w:val="24"/>
          <w:szCs w:val="24"/>
        </w:rPr>
        <w:t xml:space="preserve">Часть </w:t>
      </w:r>
      <w:r w:rsidR="004F71A1" w:rsidRPr="002118DC">
        <w:rPr>
          <w:rFonts w:ascii="Times New Roman" w:hAnsi="Times New Roman" w:cs="Times New Roman"/>
          <w:sz w:val="24"/>
          <w:szCs w:val="24"/>
        </w:rPr>
        <w:t>1</w:t>
      </w:r>
      <w:r w:rsidRPr="002118DC">
        <w:rPr>
          <w:rFonts w:ascii="Times New Roman" w:hAnsi="Times New Roman" w:cs="Times New Roman"/>
          <w:sz w:val="24"/>
          <w:szCs w:val="24"/>
        </w:rPr>
        <w:t>. Сведения о</w:t>
      </w:r>
      <w:r w:rsidR="004F71A1" w:rsidRPr="002118DC">
        <w:rPr>
          <w:rFonts w:ascii="Times New Roman" w:hAnsi="Times New Roman" w:cs="Times New Roman"/>
          <w:sz w:val="24"/>
          <w:szCs w:val="24"/>
        </w:rPr>
        <w:t>б оказываемых муниципальных услугах</w:t>
      </w:r>
    </w:p>
    <w:p w14:paraId="6890903E" w14:textId="77777777" w:rsidR="002118DC" w:rsidRPr="002118DC" w:rsidRDefault="002118DC" w:rsidP="002118DC">
      <w:pPr>
        <w:pStyle w:val="ConsPlusNormal"/>
        <w:contextualSpacing/>
        <w:jc w:val="center"/>
        <w:outlineLvl w:val="2"/>
        <w:rPr>
          <w:rFonts w:ascii="Times New Roman" w:hAnsi="Times New Roman" w:cs="Times New Roman"/>
          <w:sz w:val="24"/>
          <w:szCs w:val="24"/>
        </w:rPr>
      </w:pPr>
    </w:p>
    <w:p w14:paraId="735E292D"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Раздел </w:t>
      </w:r>
      <w:r w:rsidR="00045311" w:rsidRPr="002118DC">
        <w:rPr>
          <w:rFonts w:ascii="Times New Roman" w:hAnsi="Times New Roman" w:cs="Times New Roman"/>
          <w:sz w:val="24"/>
          <w:szCs w:val="24"/>
        </w:rPr>
        <w:t>1</w:t>
      </w:r>
    </w:p>
    <w:p w14:paraId="7E5E8C2B" w14:textId="02963FB3" w:rsidR="002D066F" w:rsidRPr="002118DC" w:rsidRDefault="002D066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1. Характеристики </w:t>
      </w:r>
      <w:r w:rsidR="004F71A1" w:rsidRPr="002118DC">
        <w:rPr>
          <w:rFonts w:ascii="Times New Roman" w:hAnsi="Times New Roman" w:cs="Times New Roman"/>
          <w:sz w:val="24"/>
          <w:szCs w:val="24"/>
        </w:rPr>
        <w:t>муниципальной услуги</w:t>
      </w:r>
      <w:r w:rsidR="002118DC" w:rsidRPr="002118DC">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2409"/>
        <w:gridCol w:w="1910"/>
        <w:gridCol w:w="1701"/>
        <w:gridCol w:w="1843"/>
        <w:gridCol w:w="1984"/>
        <w:gridCol w:w="1874"/>
      </w:tblGrid>
      <w:tr w:rsidR="002D066F" w:rsidRPr="002118DC" w14:paraId="1F36874E" w14:textId="77777777" w:rsidTr="00EA478C">
        <w:tc>
          <w:tcPr>
            <w:tcW w:w="3256" w:type="dxa"/>
            <w:vMerge w:val="restart"/>
          </w:tcPr>
          <w:p w14:paraId="0C34525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Наименование </w:t>
            </w:r>
            <w:r w:rsidR="004F71A1" w:rsidRPr="002118DC">
              <w:rPr>
                <w:rFonts w:ascii="Times New Roman" w:hAnsi="Times New Roman" w:cs="Times New Roman"/>
                <w:sz w:val="24"/>
                <w:szCs w:val="24"/>
              </w:rPr>
              <w:t>муниципальной услуги</w:t>
            </w:r>
          </w:p>
        </w:tc>
        <w:tc>
          <w:tcPr>
            <w:tcW w:w="2409" w:type="dxa"/>
            <w:vMerge w:val="restart"/>
          </w:tcPr>
          <w:p w14:paraId="4E46E1A4"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5454" w:type="dxa"/>
            <w:gridSpan w:val="3"/>
          </w:tcPr>
          <w:p w14:paraId="104B1FD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w:t>
            </w:r>
            <w:r w:rsidR="004F71A1" w:rsidRPr="002118DC">
              <w:rPr>
                <w:rFonts w:ascii="Times New Roman" w:hAnsi="Times New Roman" w:cs="Times New Roman"/>
                <w:sz w:val="24"/>
                <w:szCs w:val="24"/>
              </w:rPr>
              <w:t xml:space="preserve">муниципальной услуги </w:t>
            </w:r>
            <w:r w:rsidRPr="002118DC">
              <w:rPr>
                <w:rFonts w:ascii="Times New Roman" w:hAnsi="Times New Roman" w:cs="Times New Roman"/>
                <w:sz w:val="24"/>
                <w:szCs w:val="24"/>
              </w:rPr>
              <w:t>(по справочникам)</w:t>
            </w:r>
          </w:p>
        </w:tc>
        <w:tc>
          <w:tcPr>
            <w:tcW w:w="3858" w:type="dxa"/>
            <w:gridSpan w:val="2"/>
          </w:tcPr>
          <w:p w14:paraId="2D11CEC8"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w:t>
            </w:r>
            <w:r w:rsidR="004F71A1" w:rsidRPr="002118DC">
              <w:rPr>
                <w:rFonts w:ascii="Times New Roman" w:hAnsi="Times New Roman" w:cs="Times New Roman"/>
                <w:sz w:val="24"/>
                <w:szCs w:val="24"/>
              </w:rPr>
              <w:t xml:space="preserve">оказания муниципальной услуги </w:t>
            </w:r>
            <w:r w:rsidRPr="002118DC">
              <w:rPr>
                <w:rFonts w:ascii="Times New Roman" w:hAnsi="Times New Roman" w:cs="Times New Roman"/>
                <w:sz w:val="24"/>
                <w:szCs w:val="24"/>
              </w:rPr>
              <w:t>(по справочникам)</w:t>
            </w:r>
          </w:p>
        </w:tc>
      </w:tr>
      <w:tr w:rsidR="002D066F" w:rsidRPr="002118DC" w14:paraId="16E3FBEF" w14:textId="77777777" w:rsidTr="004E3779">
        <w:tc>
          <w:tcPr>
            <w:tcW w:w="3256" w:type="dxa"/>
            <w:vMerge/>
          </w:tcPr>
          <w:p w14:paraId="09F17B1B" w14:textId="77777777" w:rsidR="002D066F" w:rsidRPr="002118DC" w:rsidRDefault="002D066F" w:rsidP="002118DC">
            <w:pPr>
              <w:contextualSpacing/>
              <w:rPr>
                <w:rFonts w:ascii="Times New Roman" w:hAnsi="Times New Roman" w:cs="Times New Roman"/>
              </w:rPr>
            </w:pPr>
          </w:p>
        </w:tc>
        <w:tc>
          <w:tcPr>
            <w:tcW w:w="2409" w:type="dxa"/>
            <w:vMerge/>
          </w:tcPr>
          <w:p w14:paraId="100C5E07" w14:textId="77777777" w:rsidR="002D066F" w:rsidRPr="002118DC" w:rsidRDefault="002D066F" w:rsidP="002118DC">
            <w:pPr>
              <w:contextualSpacing/>
              <w:rPr>
                <w:rFonts w:ascii="Times New Roman" w:hAnsi="Times New Roman" w:cs="Times New Roman"/>
              </w:rPr>
            </w:pPr>
          </w:p>
        </w:tc>
        <w:tc>
          <w:tcPr>
            <w:tcW w:w="1910" w:type="dxa"/>
            <w:tcBorders>
              <w:bottom w:val="single" w:sz="4" w:space="0" w:color="auto"/>
            </w:tcBorders>
          </w:tcPr>
          <w:p w14:paraId="457FF441" w14:textId="77777777" w:rsidR="004E3779" w:rsidRPr="002118DC" w:rsidRDefault="004E3779"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Неолимпийский </w:t>
            </w:r>
          </w:p>
          <w:p w14:paraId="58CA46EA" w14:textId="77777777" w:rsidR="004E3779" w:rsidRPr="002118DC" w:rsidRDefault="004E3779"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вид спорта</w:t>
            </w:r>
          </w:p>
          <w:p w14:paraId="630F6F06" w14:textId="77777777" w:rsidR="002D066F" w:rsidRPr="002118DC" w:rsidRDefault="00BB2127"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pict w14:anchorId="5B14BD4D">
                <v:rect id="_x0000_i1129" style="width:0;height:1.5pt" o:hralign="center" o:hrstd="t" o:hr="t" fillcolor="#a0a0a0" stroked="f"/>
              </w:pict>
            </w:r>
          </w:p>
          <w:p w14:paraId="6223283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701" w:type="dxa"/>
          </w:tcPr>
          <w:p w14:paraId="79CAF3E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_____________</w:t>
            </w:r>
          </w:p>
          <w:p w14:paraId="79FB3BD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843" w:type="dxa"/>
          </w:tcPr>
          <w:p w14:paraId="36342C1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_____________</w:t>
            </w:r>
          </w:p>
          <w:p w14:paraId="0A8BEE4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984" w:type="dxa"/>
          </w:tcPr>
          <w:p w14:paraId="35411307" w14:textId="77777777" w:rsidR="004E3779" w:rsidRPr="002118DC" w:rsidRDefault="004E3779"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Этап спортивной подготовки </w:t>
            </w:r>
          </w:p>
          <w:p w14:paraId="1C83C957" w14:textId="77777777" w:rsidR="002D066F" w:rsidRPr="002118DC" w:rsidRDefault="00BB2127"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pict w14:anchorId="45AF0B8A">
                <v:rect id="_x0000_i1130" style="width:0;height:1.5pt" o:hralign="center" o:hrstd="t" o:hr="t" fillcolor="#a0a0a0" stroked="f"/>
              </w:pict>
            </w:r>
          </w:p>
          <w:p w14:paraId="06CFC14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874" w:type="dxa"/>
          </w:tcPr>
          <w:p w14:paraId="6B35D2B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_____________</w:t>
            </w:r>
          </w:p>
          <w:p w14:paraId="0AE1E392"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r>
      <w:tr w:rsidR="002D066F" w:rsidRPr="002118DC" w14:paraId="71E2FCB1" w14:textId="77777777" w:rsidTr="004E3779">
        <w:tc>
          <w:tcPr>
            <w:tcW w:w="3256" w:type="dxa"/>
          </w:tcPr>
          <w:p w14:paraId="4344B386"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409" w:type="dxa"/>
          </w:tcPr>
          <w:p w14:paraId="3DA80242"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910" w:type="dxa"/>
            <w:tcBorders>
              <w:top w:val="single" w:sz="4" w:space="0" w:color="auto"/>
            </w:tcBorders>
          </w:tcPr>
          <w:p w14:paraId="716B6B0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tcPr>
          <w:p w14:paraId="40F4D4B6"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843" w:type="dxa"/>
          </w:tcPr>
          <w:p w14:paraId="0B9131B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984" w:type="dxa"/>
          </w:tcPr>
          <w:p w14:paraId="5C2E27E1"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874" w:type="dxa"/>
          </w:tcPr>
          <w:p w14:paraId="71BCC51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2D066F" w:rsidRPr="002118DC" w14:paraId="3790174B" w14:textId="77777777" w:rsidTr="00EA478C">
        <w:tc>
          <w:tcPr>
            <w:tcW w:w="3256" w:type="dxa"/>
          </w:tcPr>
          <w:p w14:paraId="2C05089D" w14:textId="77777777" w:rsidR="002D066F" w:rsidRPr="002118DC" w:rsidRDefault="00D471C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Спортивная подготовка по неолимпийским видам спорта</w:t>
            </w:r>
          </w:p>
        </w:tc>
        <w:tc>
          <w:tcPr>
            <w:tcW w:w="2409" w:type="dxa"/>
          </w:tcPr>
          <w:p w14:paraId="582841AE" w14:textId="77777777" w:rsidR="002D066F" w:rsidRPr="002118DC" w:rsidRDefault="00D471C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931900О.99.</w:t>
            </w:r>
            <w:proofErr w:type="gramStart"/>
            <w:r w:rsidRPr="002118DC">
              <w:rPr>
                <w:rFonts w:ascii="Times New Roman" w:hAnsi="Times New Roman" w:cs="Times New Roman"/>
                <w:sz w:val="24"/>
                <w:szCs w:val="24"/>
              </w:rPr>
              <w:t>0.БВ</w:t>
            </w:r>
            <w:proofErr w:type="gramEnd"/>
            <w:r w:rsidRPr="002118DC">
              <w:rPr>
                <w:rFonts w:ascii="Times New Roman" w:hAnsi="Times New Roman" w:cs="Times New Roman"/>
                <w:sz w:val="24"/>
                <w:szCs w:val="24"/>
              </w:rPr>
              <w:t>28АГ45000</w:t>
            </w:r>
          </w:p>
        </w:tc>
        <w:tc>
          <w:tcPr>
            <w:tcW w:w="1910" w:type="dxa"/>
          </w:tcPr>
          <w:p w14:paraId="1B6C9777" w14:textId="77777777" w:rsidR="002D066F" w:rsidRPr="002118DC" w:rsidRDefault="00D471C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Хоккей с мячом</w:t>
            </w:r>
          </w:p>
        </w:tc>
        <w:tc>
          <w:tcPr>
            <w:tcW w:w="1701" w:type="dxa"/>
          </w:tcPr>
          <w:p w14:paraId="2FFB6F3F" w14:textId="77777777" w:rsidR="002D066F" w:rsidRPr="002118DC" w:rsidRDefault="00E03693"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843" w:type="dxa"/>
          </w:tcPr>
          <w:p w14:paraId="5BE79482" w14:textId="77777777" w:rsidR="002D066F" w:rsidRPr="002118DC" w:rsidRDefault="00E03693"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984" w:type="dxa"/>
          </w:tcPr>
          <w:p w14:paraId="5E392A26"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Этап начальной подготовки</w:t>
            </w:r>
          </w:p>
        </w:tc>
        <w:tc>
          <w:tcPr>
            <w:tcW w:w="1874" w:type="dxa"/>
          </w:tcPr>
          <w:p w14:paraId="5212D55C" w14:textId="77777777" w:rsidR="002D066F" w:rsidRPr="002118DC" w:rsidRDefault="00E03693"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5C423C69" w14:textId="624640FE" w:rsidR="002D066F" w:rsidRPr="002118DC" w:rsidRDefault="002D066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2. Категории потребителей </w:t>
      </w:r>
      <w:r w:rsidR="004F71A1" w:rsidRPr="002118DC">
        <w:rPr>
          <w:rFonts w:ascii="Times New Roman" w:hAnsi="Times New Roman" w:cs="Times New Roman"/>
          <w:sz w:val="24"/>
          <w:szCs w:val="24"/>
        </w:rPr>
        <w:t>муниципальной услуги</w:t>
      </w:r>
      <w:r w:rsidR="00045311" w:rsidRPr="002118DC">
        <w:rPr>
          <w:rFonts w:ascii="Times New Roman" w:hAnsi="Times New Roman" w:cs="Times New Roman"/>
          <w:sz w:val="24"/>
          <w:szCs w:val="24"/>
        </w:rPr>
        <w:t>:</w:t>
      </w:r>
      <w:r w:rsidRPr="002118DC">
        <w:rPr>
          <w:rFonts w:ascii="Times New Roman" w:hAnsi="Times New Roman" w:cs="Times New Roman"/>
          <w:sz w:val="24"/>
          <w:szCs w:val="24"/>
        </w:rPr>
        <w:t xml:space="preserve"> </w:t>
      </w:r>
      <w:r w:rsidR="002118DC" w:rsidRPr="002118DC">
        <w:rPr>
          <w:rFonts w:ascii="Times New Roman" w:hAnsi="Times New Roman" w:cs="Times New Roman"/>
          <w:sz w:val="24"/>
          <w:szCs w:val="24"/>
        </w:rPr>
        <w:t>физ</w:t>
      </w:r>
      <w:r w:rsidR="00481BD5" w:rsidRPr="002118DC">
        <w:rPr>
          <w:rFonts w:ascii="Times New Roman" w:hAnsi="Times New Roman" w:cs="Times New Roman"/>
          <w:sz w:val="24"/>
          <w:szCs w:val="24"/>
        </w:rPr>
        <w:t>ические лица</w:t>
      </w:r>
      <w:r w:rsidR="002118DC">
        <w:rPr>
          <w:rFonts w:ascii="Times New Roman" w:hAnsi="Times New Roman" w:cs="Times New Roman"/>
          <w:sz w:val="24"/>
          <w:szCs w:val="24"/>
        </w:rPr>
        <w:t>.</w:t>
      </w:r>
      <w:r w:rsidR="00481BD5" w:rsidRPr="002118DC">
        <w:rPr>
          <w:rFonts w:ascii="Times New Roman" w:hAnsi="Times New Roman" w:cs="Times New Roman"/>
          <w:sz w:val="24"/>
          <w:szCs w:val="24"/>
        </w:rPr>
        <w:t xml:space="preserve"> </w:t>
      </w:r>
    </w:p>
    <w:p w14:paraId="74146E1E" w14:textId="77777777" w:rsidR="002D066F" w:rsidRPr="002118DC" w:rsidRDefault="002D066F" w:rsidP="002118DC">
      <w:pPr>
        <w:pStyle w:val="ConsPlusNormal"/>
        <w:spacing w:before="2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Показатели, характеризующие объем и качество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w:t>
      </w:r>
    </w:p>
    <w:p w14:paraId="4ED17D44" w14:textId="5526E481" w:rsidR="0016635A" w:rsidRPr="002118DC" w:rsidRDefault="002D066F" w:rsidP="002118DC">
      <w:pPr>
        <w:pStyle w:val="ConsPlusNormal"/>
        <w:spacing w:before="220"/>
        <w:ind w:firstLine="709"/>
        <w:contextualSpacing/>
        <w:jc w:val="both"/>
        <w:rPr>
          <w:rFonts w:ascii="Times New Roman" w:hAnsi="Times New Roman" w:cs="Times New Roman"/>
          <w:sz w:val="24"/>
          <w:szCs w:val="24"/>
        </w:rPr>
      </w:pPr>
      <w:bookmarkStart w:id="2" w:name="P667"/>
      <w:bookmarkEnd w:id="2"/>
      <w:r w:rsidRPr="002118DC">
        <w:rPr>
          <w:rFonts w:ascii="Times New Roman" w:hAnsi="Times New Roman" w:cs="Times New Roman"/>
          <w:sz w:val="24"/>
          <w:szCs w:val="24"/>
        </w:rPr>
        <w:t xml:space="preserve">3.1. Показатели, характеризующие качество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1665"/>
        <w:gridCol w:w="1559"/>
        <w:gridCol w:w="2693"/>
        <w:gridCol w:w="1276"/>
        <w:gridCol w:w="1134"/>
        <w:gridCol w:w="1559"/>
        <w:gridCol w:w="1560"/>
      </w:tblGrid>
      <w:tr w:rsidR="002D066F" w:rsidRPr="002118DC" w14:paraId="03C468A0" w14:textId="77777777" w:rsidTr="004E3779">
        <w:tc>
          <w:tcPr>
            <w:tcW w:w="3748" w:type="dxa"/>
            <w:vMerge w:val="restart"/>
          </w:tcPr>
          <w:p w14:paraId="55BF8A0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3224" w:type="dxa"/>
            <w:gridSpan w:val="2"/>
          </w:tcPr>
          <w:p w14:paraId="301EC65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5103" w:type="dxa"/>
            <w:gridSpan w:val="3"/>
          </w:tcPr>
          <w:p w14:paraId="27ACFB36"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59" w:type="dxa"/>
            <w:vMerge w:val="restart"/>
          </w:tcPr>
          <w:p w14:paraId="322E122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560" w:type="dxa"/>
            <w:vMerge w:val="restart"/>
          </w:tcPr>
          <w:p w14:paraId="2C7AF2E1"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Коэффициент весомости</w:t>
            </w:r>
          </w:p>
        </w:tc>
      </w:tr>
      <w:tr w:rsidR="002D066F" w:rsidRPr="002118DC" w14:paraId="1B238320" w14:textId="77777777" w:rsidTr="004E3779">
        <w:tc>
          <w:tcPr>
            <w:tcW w:w="3748" w:type="dxa"/>
            <w:vMerge/>
          </w:tcPr>
          <w:p w14:paraId="20EE6F29" w14:textId="77777777" w:rsidR="002D066F" w:rsidRPr="002118DC" w:rsidRDefault="002D066F" w:rsidP="002118DC">
            <w:pPr>
              <w:contextualSpacing/>
              <w:rPr>
                <w:rFonts w:ascii="Times New Roman" w:hAnsi="Times New Roman" w:cs="Times New Roman"/>
              </w:rPr>
            </w:pPr>
          </w:p>
        </w:tc>
        <w:tc>
          <w:tcPr>
            <w:tcW w:w="1665" w:type="dxa"/>
          </w:tcPr>
          <w:p w14:paraId="762B31BC"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1559" w:type="dxa"/>
          </w:tcPr>
          <w:p w14:paraId="7220023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8" w:history="1">
              <w:r w:rsidRPr="002118DC">
                <w:rPr>
                  <w:rFonts w:ascii="Times New Roman" w:hAnsi="Times New Roman" w:cs="Times New Roman"/>
                  <w:sz w:val="24"/>
                  <w:szCs w:val="24"/>
                </w:rPr>
                <w:t>ОКЕИ</w:t>
              </w:r>
            </w:hyperlink>
            <w:hyperlink w:anchor="P787" w:history="1"/>
          </w:p>
        </w:tc>
        <w:tc>
          <w:tcPr>
            <w:tcW w:w="2693" w:type="dxa"/>
          </w:tcPr>
          <w:p w14:paraId="5100E63F" w14:textId="77777777" w:rsidR="00737DE3"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p>
          <w:p w14:paraId="2A8DCDA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(очередной год)</w:t>
            </w:r>
          </w:p>
        </w:tc>
        <w:tc>
          <w:tcPr>
            <w:tcW w:w="1276" w:type="dxa"/>
          </w:tcPr>
          <w:p w14:paraId="1D16BC63"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134" w:type="dxa"/>
          </w:tcPr>
          <w:p w14:paraId="0C45D11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w:t>
            </w:r>
            <w:r w:rsidR="00045311" w:rsidRPr="002118DC">
              <w:rPr>
                <w:rFonts w:ascii="Times New Roman" w:hAnsi="Times New Roman" w:cs="Times New Roman"/>
                <w:sz w:val="24"/>
                <w:szCs w:val="24"/>
              </w:rPr>
              <w:t>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59" w:type="dxa"/>
            <w:vMerge/>
          </w:tcPr>
          <w:p w14:paraId="6D736939" w14:textId="77777777" w:rsidR="002D066F" w:rsidRPr="002118DC" w:rsidRDefault="002D066F" w:rsidP="002118DC">
            <w:pPr>
              <w:contextualSpacing/>
              <w:rPr>
                <w:rFonts w:ascii="Times New Roman" w:hAnsi="Times New Roman" w:cs="Times New Roman"/>
              </w:rPr>
            </w:pPr>
          </w:p>
        </w:tc>
        <w:tc>
          <w:tcPr>
            <w:tcW w:w="1560" w:type="dxa"/>
            <w:vMerge/>
          </w:tcPr>
          <w:p w14:paraId="7F9891EF" w14:textId="77777777" w:rsidR="002D066F" w:rsidRPr="002118DC" w:rsidRDefault="002D066F" w:rsidP="002118DC">
            <w:pPr>
              <w:contextualSpacing/>
              <w:rPr>
                <w:rFonts w:ascii="Times New Roman" w:hAnsi="Times New Roman" w:cs="Times New Roman"/>
              </w:rPr>
            </w:pPr>
          </w:p>
        </w:tc>
      </w:tr>
      <w:tr w:rsidR="002D066F" w:rsidRPr="002118DC" w14:paraId="1E933C39" w14:textId="77777777" w:rsidTr="004E3779">
        <w:tc>
          <w:tcPr>
            <w:tcW w:w="3748" w:type="dxa"/>
          </w:tcPr>
          <w:p w14:paraId="3C6A1B7F"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65" w:type="dxa"/>
          </w:tcPr>
          <w:p w14:paraId="4DADABC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559" w:type="dxa"/>
          </w:tcPr>
          <w:p w14:paraId="1AA4E16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2693" w:type="dxa"/>
          </w:tcPr>
          <w:p w14:paraId="426888B5"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276" w:type="dxa"/>
          </w:tcPr>
          <w:p w14:paraId="3F51627E"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tcPr>
          <w:p w14:paraId="303C545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59" w:type="dxa"/>
          </w:tcPr>
          <w:p w14:paraId="157C5BE9"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560" w:type="dxa"/>
          </w:tcPr>
          <w:p w14:paraId="5EDEA600"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2D066F" w:rsidRPr="002118DC" w14:paraId="0BA6B1F9" w14:textId="77777777" w:rsidTr="004E3779">
        <w:tc>
          <w:tcPr>
            <w:tcW w:w="3748" w:type="dxa"/>
            <w:shd w:val="clear" w:color="auto" w:fill="auto"/>
          </w:tcPr>
          <w:p w14:paraId="117A119B"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Доля лиц, прошедших спортивную подготовку на этапе начальной подготовки и зачисленных на тренировочный этап (этап спортивной специализации)</w:t>
            </w:r>
          </w:p>
        </w:tc>
        <w:tc>
          <w:tcPr>
            <w:tcW w:w="1665" w:type="dxa"/>
            <w:shd w:val="clear" w:color="auto" w:fill="auto"/>
          </w:tcPr>
          <w:p w14:paraId="130211F2"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Процент</w:t>
            </w:r>
          </w:p>
        </w:tc>
        <w:tc>
          <w:tcPr>
            <w:tcW w:w="1559" w:type="dxa"/>
            <w:shd w:val="clear" w:color="auto" w:fill="auto"/>
          </w:tcPr>
          <w:p w14:paraId="517731F3" w14:textId="77777777" w:rsidR="002D066F" w:rsidRPr="002118DC" w:rsidRDefault="00481BD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744</w:t>
            </w:r>
          </w:p>
        </w:tc>
        <w:tc>
          <w:tcPr>
            <w:tcW w:w="2693" w:type="dxa"/>
            <w:shd w:val="clear" w:color="auto" w:fill="auto"/>
          </w:tcPr>
          <w:p w14:paraId="64C42A97" w14:textId="77777777" w:rsidR="002D066F" w:rsidRPr="002118DC" w:rsidRDefault="0027483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276" w:type="dxa"/>
            <w:shd w:val="clear" w:color="auto" w:fill="auto"/>
          </w:tcPr>
          <w:p w14:paraId="54A2D199" w14:textId="77777777" w:rsidR="002D066F" w:rsidRPr="002118DC" w:rsidRDefault="0027483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134" w:type="dxa"/>
            <w:shd w:val="clear" w:color="auto" w:fill="auto"/>
          </w:tcPr>
          <w:p w14:paraId="054FC642" w14:textId="77777777" w:rsidR="002D066F" w:rsidRPr="002118DC" w:rsidRDefault="00274836"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559" w:type="dxa"/>
            <w:shd w:val="clear" w:color="auto" w:fill="auto"/>
          </w:tcPr>
          <w:p w14:paraId="60758620" w14:textId="77777777" w:rsidR="002D066F" w:rsidRPr="002118DC" w:rsidRDefault="004744A8"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5 </w:t>
            </w:r>
          </w:p>
        </w:tc>
        <w:tc>
          <w:tcPr>
            <w:tcW w:w="1560" w:type="dxa"/>
            <w:shd w:val="clear" w:color="auto" w:fill="auto"/>
          </w:tcPr>
          <w:p w14:paraId="17A763A7" w14:textId="77777777" w:rsidR="002D066F" w:rsidRPr="002118DC" w:rsidRDefault="0004531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w:t>
            </w:r>
          </w:p>
        </w:tc>
      </w:tr>
    </w:tbl>
    <w:p w14:paraId="2D1F80B9" w14:textId="17F13EC8" w:rsidR="002D066F" w:rsidRPr="002118DC" w:rsidRDefault="002D066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3.2. Показатель, характеризующий объем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2"/>
        <w:gridCol w:w="784"/>
        <w:gridCol w:w="1842"/>
        <w:gridCol w:w="1042"/>
        <w:gridCol w:w="1042"/>
        <w:gridCol w:w="1704"/>
        <w:gridCol w:w="1042"/>
        <w:gridCol w:w="1042"/>
        <w:gridCol w:w="1560"/>
      </w:tblGrid>
      <w:tr w:rsidR="004F71A1" w:rsidRPr="002118DC" w14:paraId="04324479" w14:textId="77777777" w:rsidTr="00EA478C">
        <w:tc>
          <w:tcPr>
            <w:tcW w:w="3464" w:type="dxa"/>
            <w:vMerge w:val="restart"/>
          </w:tcPr>
          <w:p w14:paraId="2C9A0B8E"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456" w:type="dxa"/>
            <w:gridSpan w:val="2"/>
          </w:tcPr>
          <w:p w14:paraId="2CBA11F7"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926" w:type="dxa"/>
            <w:gridSpan w:val="3"/>
          </w:tcPr>
          <w:p w14:paraId="7950003A"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788" w:type="dxa"/>
            <w:gridSpan w:val="3"/>
          </w:tcPr>
          <w:p w14:paraId="0D25A690"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560" w:type="dxa"/>
            <w:vMerge w:val="restart"/>
          </w:tcPr>
          <w:p w14:paraId="78738E98"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hyperlink w:anchor="P791" w:history="1"/>
          </w:p>
        </w:tc>
      </w:tr>
      <w:tr w:rsidR="004F71A1" w:rsidRPr="002118DC" w14:paraId="31234353" w14:textId="77777777" w:rsidTr="00EA478C">
        <w:tc>
          <w:tcPr>
            <w:tcW w:w="3464" w:type="dxa"/>
            <w:vMerge/>
          </w:tcPr>
          <w:p w14:paraId="17799520" w14:textId="77777777" w:rsidR="004F71A1" w:rsidRPr="002118DC" w:rsidRDefault="004F71A1" w:rsidP="002118DC">
            <w:pPr>
              <w:contextualSpacing/>
              <w:rPr>
                <w:rFonts w:ascii="Times New Roman" w:hAnsi="Times New Roman" w:cs="Times New Roman"/>
              </w:rPr>
            </w:pPr>
          </w:p>
        </w:tc>
        <w:tc>
          <w:tcPr>
            <w:tcW w:w="1672" w:type="dxa"/>
          </w:tcPr>
          <w:p w14:paraId="2E5AA4D3"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784" w:type="dxa"/>
          </w:tcPr>
          <w:p w14:paraId="6671EEF8"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9" w:history="1">
              <w:r w:rsidRPr="002118DC">
                <w:rPr>
                  <w:rFonts w:ascii="Times New Roman" w:hAnsi="Times New Roman" w:cs="Times New Roman"/>
                  <w:sz w:val="24"/>
                  <w:szCs w:val="24"/>
                </w:rPr>
                <w:t>ОКЕИ</w:t>
              </w:r>
            </w:hyperlink>
            <w:hyperlink w:anchor="P790" w:history="1"/>
          </w:p>
        </w:tc>
        <w:tc>
          <w:tcPr>
            <w:tcW w:w="1842" w:type="dxa"/>
          </w:tcPr>
          <w:p w14:paraId="3BE98266"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(очередной год)</w:t>
            </w:r>
          </w:p>
        </w:tc>
        <w:tc>
          <w:tcPr>
            <w:tcW w:w="1042" w:type="dxa"/>
          </w:tcPr>
          <w:p w14:paraId="083C68E3"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42" w:type="dxa"/>
          </w:tcPr>
          <w:p w14:paraId="10907A2D"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704" w:type="dxa"/>
          </w:tcPr>
          <w:p w14:paraId="11ABBC2F"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(очередной год)</w:t>
            </w:r>
          </w:p>
        </w:tc>
        <w:tc>
          <w:tcPr>
            <w:tcW w:w="1042" w:type="dxa"/>
          </w:tcPr>
          <w:p w14:paraId="045F1485"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42" w:type="dxa"/>
          </w:tcPr>
          <w:p w14:paraId="4EA2E3B2"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60" w:type="dxa"/>
            <w:vMerge/>
          </w:tcPr>
          <w:p w14:paraId="5A05F20A" w14:textId="77777777" w:rsidR="004F71A1" w:rsidRPr="002118DC" w:rsidRDefault="004F71A1" w:rsidP="002118DC">
            <w:pPr>
              <w:contextualSpacing/>
              <w:rPr>
                <w:rFonts w:ascii="Times New Roman" w:hAnsi="Times New Roman" w:cs="Times New Roman"/>
              </w:rPr>
            </w:pPr>
          </w:p>
        </w:tc>
      </w:tr>
      <w:tr w:rsidR="004F71A1" w:rsidRPr="002118DC" w14:paraId="69C4E7AB" w14:textId="77777777" w:rsidTr="00EA478C">
        <w:tc>
          <w:tcPr>
            <w:tcW w:w="3464" w:type="dxa"/>
          </w:tcPr>
          <w:p w14:paraId="30DA8AE4"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2" w:type="dxa"/>
          </w:tcPr>
          <w:p w14:paraId="4B0F0819"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784" w:type="dxa"/>
          </w:tcPr>
          <w:p w14:paraId="1AB6748F" w14:textId="77777777" w:rsidR="004F71A1" w:rsidRPr="002118DC" w:rsidRDefault="004F71A1"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842" w:type="dxa"/>
          </w:tcPr>
          <w:p w14:paraId="64A264BE"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42" w:type="dxa"/>
          </w:tcPr>
          <w:p w14:paraId="44FFC236"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042" w:type="dxa"/>
          </w:tcPr>
          <w:p w14:paraId="22CA6EC1"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704" w:type="dxa"/>
          </w:tcPr>
          <w:p w14:paraId="4B07B37C"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tcPr>
          <w:p w14:paraId="017D7FEE"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42" w:type="dxa"/>
          </w:tcPr>
          <w:p w14:paraId="46A185CF"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560" w:type="dxa"/>
          </w:tcPr>
          <w:p w14:paraId="3D972074" w14:textId="77777777" w:rsidR="004F71A1"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4F71A1" w:rsidRPr="002118DC" w14:paraId="250D1D20" w14:textId="77777777" w:rsidTr="00EA478C">
        <w:tc>
          <w:tcPr>
            <w:tcW w:w="3464" w:type="dxa"/>
          </w:tcPr>
          <w:p w14:paraId="41F869AE"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Число лиц, прошедших спортивную подготовку на этапах спортивной подготовки</w:t>
            </w:r>
          </w:p>
        </w:tc>
        <w:tc>
          <w:tcPr>
            <w:tcW w:w="1672" w:type="dxa"/>
          </w:tcPr>
          <w:p w14:paraId="71FB1AE4"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Человек</w:t>
            </w:r>
          </w:p>
        </w:tc>
        <w:tc>
          <w:tcPr>
            <w:tcW w:w="784" w:type="dxa"/>
          </w:tcPr>
          <w:p w14:paraId="49437F22"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792</w:t>
            </w:r>
          </w:p>
        </w:tc>
        <w:tc>
          <w:tcPr>
            <w:tcW w:w="1842" w:type="dxa"/>
            <w:shd w:val="clear" w:color="auto" w:fill="auto"/>
          </w:tcPr>
          <w:p w14:paraId="3D71212E" w14:textId="77777777" w:rsidR="004F71A1" w:rsidRPr="002118DC" w:rsidRDefault="004E37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127</w:t>
            </w:r>
          </w:p>
        </w:tc>
        <w:tc>
          <w:tcPr>
            <w:tcW w:w="1042" w:type="dxa"/>
            <w:shd w:val="clear" w:color="auto" w:fill="auto"/>
          </w:tcPr>
          <w:p w14:paraId="3812B5C8" w14:textId="77777777" w:rsidR="004F71A1" w:rsidRPr="002118DC" w:rsidRDefault="004E37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127</w:t>
            </w:r>
          </w:p>
        </w:tc>
        <w:tc>
          <w:tcPr>
            <w:tcW w:w="1042" w:type="dxa"/>
            <w:shd w:val="clear" w:color="auto" w:fill="auto"/>
          </w:tcPr>
          <w:p w14:paraId="40D48BDA" w14:textId="77777777" w:rsidR="004F71A1" w:rsidRPr="002118DC" w:rsidRDefault="004E37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127</w:t>
            </w:r>
          </w:p>
        </w:tc>
        <w:tc>
          <w:tcPr>
            <w:tcW w:w="1704" w:type="dxa"/>
          </w:tcPr>
          <w:p w14:paraId="35060E00"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tcPr>
          <w:p w14:paraId="4453EDBE"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tcPr>
          <w:p w14:paraId="62D46066"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560" w:type="dxa"/>
          </w:tcPr>
          <w:p w14:paraId="088302BF" w14:textId="77777777" w:rsidR="004F71A1" w:rsidRPr="002118DC" w:rsidRDefault="004F71A1"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732591AA" w14:textId="2C091767" w:rsidR="00C562BE" w:rsidRPr="002118DC" w:rsidRDefault="00C562BE" w:rsidP="002118DC">
      <w:pPr>
        <w:pStyle w:val="ConsPlusNormal"/>
        <w:pBdr>
          <w:bottom w:val="single" w:sz="4" w:space="1" w:color="auto"/>
        </w:pBdr>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4. Нормативные правовые акты, устанавливающие размер платы (цену, тариф) либо порядок ее (его) установления</w:t>
      </w:r>
      <w:r w:rsidR="00A96EAF" w:rsidRPr="002118DC">
        <w:rPr>
          <w:rFonts w:ascii="Times New Roman" w:hAnsi="Times New Roman" w:cs="Times New Roman"/>
          <w:sz w:val="24"/>
          <w:szCs w:val="24"/>
        </w:rPr>
        <w:t xml:space="preserve">: муниципальная </w:t>
      </w:r>
      <w:r w:rsidR="004F71A1" w:rsidRPr="002118DC">
        <w:rPr>
          <w:rFonts w:ascii="Times New Roman" w:hAnsi="Times New Roman" w:cs="Times New Roman"/>
          <w:sz w:val="24"/>
          <w:szCs w:val="24"/>
        </w:rPr>
        <w:t>услуга</w:t>
      </w:r>
      <w:r w:rsidR="00A96EAF" w:rsidRPr="002118DC">
        <w:rPr>
          <w:rFonts w:ascii="Times New Roman" w:hAnsi="Times New Roman" w:cs="Times New Roman"/>
          <w:sz w:val="24"/>
          <w:szCs w:val="24"/>
        </w:rPr>
        <w:t xml:space="preserve"> оказывается бесплатно</w:t>
      </w:r>
      <w:r w:rsidR="002118DC">
        <w:rPr>
          <w:rFonts w:ascii="Times New Roman" w:hAnsi="Times New Roman" w:cs="Times New Roman"/>
          <w:sz w:val="24"/>
          <w:szCs w:val="24"/>
        </w:rPr>
        <w:t>.</w:t>
      </w:r>
    </w:p>
    <w:p w14:paraId="009F6034" w14:textId="77777777" w:rsidR="00C562BE" w:rsidRPr="002118DC" w:rsidRDefault="00C562BE"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 Порядок оказания муниципальной услуги:</w:t>
      </w:r>
    </w:p>
    <w:p w14:paraId="7D3A5899" w14:textId="77777777" w:rsidR="00C562BE" w:rsidRPr="002118DC" w:rsidRDefault="00C562BE" w:rsidP="002118DC">
      <w:pPr>
        <w:pStyle w:val="ConsPlusNormal"/>
        <w:spacing w:before="220"/>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p>
    <w:p w14:paraId="4265CEC7" w14:textId="16716AC2"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 Конвенция о правах ребенка, одобренная Генеральной Ассамблеей ООН </w:t>
      </w:r>
      <w:proofErr w:type="gramStart"/>
      <w:r w:rsidRPr="002118DC">
        <w:rPr>
          <w:rFonts w:ascii="Times New Roman" w:hAnsi="Times New Roman" w:cs="Times New Roman"/>
        </w:rPr>
        <w:t>20.11.1989 ;</w:t>
      </w:r>
      <w:proofErr w:type="gramEnd"/>
    </w:p>
    <w:p w14:paraId="56BA7000" w14:textId="1FBE8CBA"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2) Конституция Российской Федерации от 12.12.1993;</w:t>
      </w:r>
    </w:p>
    <w:p w14:paraId="49678352"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3) Закон РФ от 07.02.1992 № 2300-1 «О защите прав потребителей»;</w:t>
      </w:r>
    </w:p>
    <w:p w14:paraId="2325BA08"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4) ФЗ от 06.10.2003 № 131-ФЗ «Об общих принципах организации местного самоуправления в Российской Федерации»;</w:t>
      </w:r>
    </w:p>
    <w:p w14:paraId="795E8531"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5) ФЗ от 29.12.2012 № 273-ФЗ «Об образовании в Российской Федерации»; </w:t>
      </w:r>
    </w:p>
    <w:p w14:paraId="3A28A329"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6) ФЗ от 04.12.2007 № 329 «О физической культуре и спорте в Российской Федерации»;</w:t>
      </w:r>
    </w:p>
    <w:p w14:paraId="44082733"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7) ФЗ от 24.07.1998 № 124-ФЗ «Об основных гарантиях прав ребенка в Российской Федерации»; </w:t>
      </w:r>
    </w:p>
    <w:p w14:paraId="07D49810"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8) ФЗ от 24.06.1999 № 120-ФЗ «Об основах системы профилактики безнадзорности и правонарушений несовершеннолетних»;</w:t>
      </w:r>
    </w:p>
    <w:p w14:paraId="01DA4AB3"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9) ФЗ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2E7060F0"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10) </w:t>
      </w:r>
      <w:r w:rsidR="004A6CDD" w:rsidRPr="002118DC">
        <w:rPr>
          <w:rFonts w:ascii="Times New Roman" w:hAnsi="Times New Roman" w:cs="Times New Roman"/>
        </w:rPr>
        <w:t>Постановление главы городского округа Богданович от 25.01.2021 № 67 «Об утверждении Порядка формирования муниципального задания в отношении муниципальных учреждений городского округа Богдановичи, финансового обеспечения выполнения муниципального задания, порядка определения нормативных затрат на оказание муниципальными учреждениями муниципальных услуг (выполнения работ) нормативных затрат на содержание муниципального имущества муниципальных учреждений и методических рекомендаций по установлению общих требований к порядку расчета объема финансового обеспечения выполнения муниципального задания на оказание муниципальных услуг (выполнения работ)»</w:t>
      </w:r>
      <w:r w:rsidRPr="002118DC">
        <w:rPr>
          <w:rFonts w:ascii="Times New Roman" w:hAnsi="Times New Roman" w:cs="Times New Roman"/>
        </w:rPr>
        <w:t>;</w:t>
      </w:r>
    </w:p>
    <w:p w14:paraId="28439B9A" w14:textId="0C1D36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 xml:space="preserve">11) Устав городского округа Богданович принят </w:t>
      </w:r>
      <w:r w:rsidR="002118DC" w:rsidRPr="002118DC">
        <w:rPr>
          <w:rFonts w:ascii="Times New Roman" w:hAnsi="Times New Roman" w:cs="Times New Roman"/>
        </w:rPr>
        <w:t>р</w:t>
      </w:r>
      <w:r w:rsidRPr="002118DC">
        <w:rPr>
          <w:rFonts w:ascii="Times New Roman" w:hAnsi="Times New Roman" w:cs="Times New Roman"/>
        </w:rPr>
        <w:t>ешением Думы МО «Богдановичский район» от 26.05.2005 № 39;</w:t>
      </w:r>
    </w:p>
    <w:p w14:paraId="44B52734" w14:textId="77777777" w:rsidR="0078509B" w:rsidRPr="002118DC" w:rsidRDefault="0078509B" w:rsidP="002118DC">
      <w:pPr>
        <w:adjustRightInd/>
        <w:ind w:firstLine="709"/>
        <w:contextualSpacing/>
        <w:rPr>
          <w:rFonts w:ascii="Times New Roman" w:hAnsi="Times New Roman" w:cs="Times New Roman"/>
        </w:rPr>
      </w:pPr>
      <w:r w:rsidRPr="002118DC">
        <w:rPr>
          <w:rFonts w:ascii="Times New Roman" w:hAnsi="Times New Roman" w:cs="Times New Roman"/>
        </w:rPr>
        <w:t>12) Устав Муниципального бюджетного учреждения Спортивная школа по хоккею с мячом утвержденный главой городского округа Богданович от 20.12.2018 № 2292.</w:t>
      </w:r>
    </w:p>
    <w:p w14:paraId="4DC18B2E" w14:textId="1AC71AD8" w:rsidR="00C562BE" w:rsidRPr="002118DC" w:rsidRDefault="00A96EAF"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w:t>
      </w:r>
      <w:r w:rsidR="00C562BE" w:rsidRPr="002118DC">
        <w:rPr>
          <w:rFonts w:ascii="Times New Roman" w:hAnsi="Times New Roman" w:cs="Times New Roman"/>
          <w:sz w:val="24"/>
          <w:szCs w:val="24"/>
        </w:rPr>
        <w:t>.2. Порядок информирования потенциальных потребителей 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7446"/>
        <w:gridCol w:w="3150"/>
      </w:tblGrid>
      <w:tr w:rsidR="00C562BE" w:rsidRPr="002118DC" w14:paraId="6F4A6B97" w14:textId="77777777" w:rsidTr="00D4174D">
        <w:tc>
          <w:tcPr>
            <w:tcW w:w="4598" w:type="dxa"/>
          </w:tcPr>
          <w:p w14:paraId="15053935"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Способ информирования</w:t>
            </w:r>
          </w:p>
        </w:tc>
        <w:tc>
          <w:tcPr>
            <w:tcW w:w="7446" w:type="dxa"/>
          </w:tcPr>
          <w:p w14:paraId="04706366"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Состав размещаемой информации</w:t>
            </w:r>
          </w:p>
        </w:tc>
        <w:tc>
          <w:tcPr>
            <w:tcW w:w="3150" w:type="dxa"/>
          </w:tcPr>
          <w:p w14:paraId="66A1FBEC"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Частота обновления информации</w:t>
            </w:r>
          </w:p>
        </w:tc>
      </w:tr>
      <w:tr w:rsidR="00C562BE" w:rsidRPr="002118DC" w14:paraId="7995F952" w14:textId="77777777" w:rsidTr="00D4174D">
        <w:tc>
          <w:tcPr>
            <w:tcW w:w="4598" w:type="dxa"/>
          </w:tcPr>
          <w:p w14:paraId="150E7E6A"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7446" w:type="dxa"/>
          </w:tcPr>
          <w:p w14:paraId="6814540A"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3150" w:type="dxa"/>
          </w:tcPr>
          <w:p w14:paraId="6EE8F1ED" w14:textId="77777777" w:rsidR="00C562BE" w:rsidRPr="002118DC" w:rsidRDefault="00C562BE"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r>
      <w:tr w:rsidR="00A96EAF" w:rsidRPr="002118DC" w14:paraId="0DF93778" w14:textId="77777777" w:rsidTr="00D4174D">
        <w:tc>
          <w:tcPr>
            <w:tcW w:w="4598" w:type="dxa"/>
          </w:tcPr>
          <w:p w14:paraId="098AB21B" w14:textId="77777777" w:rsidR="00A96EAF" w:rsidRPr="002118DC" w:rsidRDefault="00A96EAF"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1. Размещение информации на информационных стендах в учреждении </w:t>
            </w:r>
          </w:p>
        </w:tc>
        <w:tc>
          <w:tcPr>
            <w:tcW w:w="7446" w:type="dxa"/>
          </w:tcPr>
          <w:p w14:paraId="28DF7E44"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1.Сведения о типе, виде и наименовании учреждения, перечень программ спортивной подготовки по видам спорта, формы и строки их реализации.</w:t>
            </w:r>
          </w:p>
          <w:p w14:paraId="20FBC2FB"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2.Расписание занятий, планы мероприятий, результаты соревнований и т.д.</w:t>
            </w:r>
          </w:p>
        </w:tc>
        <w:tc>
          <w:tcPr>
            <w:tcW w:w="3150" w:type="dxa"/>
          </w:tcPr>
          <w:p w14:paraId="7573ED93"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изменения информации</w:t>
            </w:r>
          </w:p>
          <w:p w14:paraId="7B6E0ACC" w14:textId="77777777" w:rsidR="0078509B" w:rsidRPr="002118DC" w:rsidRDefault="0078509B" w:rsidP="002118DC">
            <w:pPr>
              <w:pStyle w:val="ConsPlusNormal"/>
              <w:contextualSpacing/>
              <w:rPr>
                <w:rFonts w:ascii="Times New Roman" w:hAnsi="Times New Roman" w:cs="Times New Roman"/>
                <w:sz w:val="24"/>
                <w:szCs w:val="24"/>
              </w:rPr>
            </w:pPr>
          </w:p>
          <w:p w14:paraId="47A1319D"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необходимости</w:t>
            </w:r>
          </w:p>
        </w:tc>
      </w:tr>
      <w:tr w:rsidR="00A96EAF" w:rsidRPr="002118DC" w14:paraId="7EBA8F41" w14:textId="77777777" w:rsidTr="00D4174D">
        <w:tc>
          <w:tcPr>
            <w:tcW w:w="4598" w:type="dxa"/>
          </w:tcPr>
          <w:p w14:paraId="2CD1AB7F" w14:textId="77777777" w:rsidR="00A96EAF" w:rsidRPr="002118DC" w:rsidRDefault="00A96EAF"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2.Размещение информации в сети Интернет (на официальном сайте городского округа Богданович; сайт bus.gov.ru и сайт учреждения) </w:t>
            </w:r>
          </w:p>
        </w:tc>
        <w:tc>
          <w:tcPr>
            <w:tcW w:w="7446" w:type="dxa"/>
          </w:tcPr>
          <w:p w14:paraId="02ACE3C2"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1. Информация о дате создания Учреждения; </w:t>
            </w:r>
          </w:p>
          <w:p w14:paraId="3DAA3AE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структуре Учреждения; </w:t>
            </w:r>
          </w:p>
          <w:p w14:paraId="46A391C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реализуемых программ спортивной подготовки, с указанием количества занимающихся; </w:t>
            </w:r>
          </w:p>
          <w:p w14:paraId="0C1D7869"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об государственных стандартах спортивной подготовки и о требованиях; </w:t>
            </w:r>
          </w:p>
          <w:p w14:paraId="61A10F30"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персональном составе работников с указанием уровня образования и квалификации; </w:t>
            </w:r>
          </w:p>
          <w:p w14:paraId="7AD0835E"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материально-техническом обеспечении и об оснащенности образовательного процесса; </w:t>
            </w:r>
          </w:p>
          <w:p w14:paraId="2C4CB2AC"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о поступлении, расходовании финансовых и материальных средств по итогам финансового года. </w:t>
            </w:r>
          </w:p>
          <w:p w14:paraId="156F3E56"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Размещение муниципального задания. Отчета об исполнении муниципального задания.</w:t>
            </w:r>
          </w:p>
          <w:p w14:paraId="7B000088"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КОПИИ:</w:t>
            </w:r>
          </w:p>
          <w:p w14:paraId="4A2166C7"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Утвержденного в установленном порядке плана финансово-хозяйственной деятельности Учреждения; </w:t>
            </w:r>
          </w:p>
          <w:p w14:paraId="7E70C66B"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Устав учреждения; </w:t>
            </w:r>
          </w:p>
          <w:p w14:paraId="4778E6D0"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распорядительного акта о закрепленной территории.</w:t>
            </w:r>
          </w:p>
        </w:tc>
        <w:tc>
          <w:tcPr>
            <w:tcW w:w="3150" w:type="dxa"/>
          </w:tcPr>
          <w:p w14:paraId="043BA1CB" w14:textId="77777777" w:rsidR="00A96EAF"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мере изменения информации</w:t>
            </w:r>
          </w:p>
        </w:tc>
      </w:tr>
    </w:tbl>
    <w:p w14:paraId="5616BEC0" w14:textId="77777777" w:rsidR="00C562BE" w:rsidRPr="002118DC" w:rsidRDefault="00C562BE" w:rsidP="002118DC">
      <w:pPr>
        <w:pStyle w:val="ConsPlusNormal"/>
        <w:contextualSpacing/>
        <w:jc w:val="center"/>
        <w:outlineLvl w:val="2"/>
        <w:rPr>
          <w:rFonts w:ascii="Times New Roman" w:hAnsi="Times New Roman" w:cs="Times New Roman"/>
          <w:sz w:val="24"/>
          <w:szCs w:val="24"/>
        </w:rPr>
      </w:pPr>
    </w:p>
    <w:p w14:paraId="41A0BB9E" w14:textId="77777777" w:rsidR="00181940" w:rsidRPr="002118DC" w:rsidRDefault="00181940"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Раздел 2</w:t>
      </w:r>
    </w:p>
    <w:p w14:paraId="1ABDA74A" w14:textId="7D4FEDA6" w:rsidR="0078509B" w:rsidRPr="002118DC" w:rsidRDefault="0078509B" w:rsidP="002118DC">
      <w:pPr>
        <w:pStyle w:val="ConsPlusNormal"/>
        <w:numPr>
          <w:ilvl w:val="0"/>
          <w:numId w:val="5"/>
        </w:numPr>
        <w:ind w:left="0"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Характеристики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3"/>
        <w:gridCol w:w="2268"/>
        <w:gridCol w:w="1843"/>
        <w:gridCol w:w="1879"/>
        <w:gridCol w:w="1701"/>
        <w:gridCol w:w="2551"/>
        <w:gridCol w:w="1949"/>
      </w:tblGrid>
      <w:tr w:rsidR="0078509B" w:rsidRPr="002118DC" w14:paraId="3EAB82B2" w14:textId="77777777" w:rsidTr="00EA478C">
        <w:tc>
          <w:tcPr>
            <w:tcW w:w="3003" w:type="dxa"/>
            <w:vMerge w:val="restart"/>
          </w:tcPr>
          <w:p w14:paraId="78C78B29"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Наименование </w:t>
            </w:r>
            <w:r w:rsidR="004F71A1" w:rsidRPr="002118DC">
              <w:rPr>
                <w:rFonts w:ascii="Times New Roman" w:hAnsi="Times New Roman" w:cs="Times New Roman"/>
                <w:sz w:val="24"/>
                <w:szCs w:val="24"/>
              </w:rPr>
              <w:t>муниципальной услуги</w:t>
            </w:r>
          </w:p>
        </w:tc>
        <w:tc>
          <w:tcPr>
            <w:tcW w:w="2268" w:type="dxa"/>
            <w:vMerge w:val="restart"/>
          </w:tcPr>
          <w:p w14:paraId="1A32967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Уникальный номер реестровой записи</w:t>
            </w:r>
          </w:p>
        </w:tc>
        <w:tc>
          <w:tcPr>
            <w:tcW w:w="5423" w:type="dxa"/>
            <w:gridSpan w:val="3"/>
          </w:tcPr>
          <w:p w14:paraId="21C2FC5E"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содержание работы </w:t>
            </w:r>
          </w:p>
          <w:p w14:paraId="5058714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c>
          <w:tcPr>
            <w:tcW w:w="4500" w:type="dxa"/>
            <w:gridSpan w:val="2"/>
          </w:tcPr>
          <w:p w14:paraId="6BFE5D13" w14:textId="77777777" w:rsidR="004F71A1"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Показатель, характеризующий условия (формы) </w:t>
            </w:r>
            <w:r w:rsidR="004F71A1" w:rsidRPr="002118DC">
              <w:rPr>
                <w:rFonts w:ascii="Times New Roman" w:hAnsi="Times New Roman" w:cs="Times New Roman"/>
                <w:sz w:val="24"/>
                <w:szCs w:val="24"/>
              </w:rPr>
              <w:t xml:space="preserve">оказания муниципальной услуги </w:t>
            </w:r>
          </w:p>
          <w:p w14:paraId="18458928"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(по справочникам)</w:t>
            </w:r>
          </w:p>
        </w:tc>
      </w:tr>
      <w:tr w:rsidR="0078509B" w:rsidRPr="002118DC" w14:paraId="061F90B6" w14:textId="77777777" w:rsidTr="00EA478C">
        <w:tc>
          <w:tcPr>
            <w:tcW w:w="3003" w:type="dxa"/>
            <w:vMerge/>
          </w:tcPr>
          <w:p w14:paraId="54C1C539" w14:textId="77777777" w:rsidR="0078509B" w:rsidRPr="002118DC" w:rsidRDefault="0078509B" w:rsidP="002118DC">
            <w:pPr>
              <w:contextualSpacing/>
              <w:rPr>
                <w:rFonts w:ascii="Times New Roman" w:hAnsi="Times New Roman" w:cs="Times New Roman"/>
              </w:rPr>
            </w:pPr>
          </w:p>
        </w:tc>
        <w:tc>
          <w:tcPr>
            <w:tcW w:w="2268" w:type="dxa"/>
            <w:vMerge/>
          </w:tcPr>
          <w:p w14:paraId="28B7FE64" w14:textId="77777777" w:rsidR="0078509B" w:rsidRPr="002118DC" w:rsidRDefault="0078509B" w:rsidP="002118DC">
            <w:pPr>
              <w:contextualSpacing/>
              <w:rPr>
                <w:rFonts w:ascii="Times New Roman" w:hAnsi="Times New Roman" w:cs="Times New Roman"/>
              </w:rPr>
            </w:pPr>
          </w:p>
        </w:tc>
        <w:tc>
          <w:tcPr>
            <w:tcW w:w="1843" w:type="dxa"/>
          </w:tcPr>
          <w:p w14:paraId="35A6FE46" w14:textId="77777777" w:rsidR="004E3779" w:rsidRPr="002118DC" w:rsidRDefault="004E3779"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Неолимпийский вид спорта </w:t>
            </w:r>
          </w:p>
          <w:p w14:paraId="627582E4" w14:textId="77777777" w:rsidR="0078509B" w:rsidRPr="002118DC" w:rsidRDefault="00BB2127"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pict w14:anchorId="675A7B6E">
                <v:rect id="_x0000_i1131" style="width:0;height:1.5pt" o:hralign="center" o:hrstd="t" o:hr="t" fillcolor="#a0a0a0" stroked="f"/>
              </w:pict>
            </w:r>
          </w:p>
          <w:p w14:paraId="512B5F43"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879" w:type="dxa"/>
          </w:tcPr>
          <w:p w14:paraId="07F25F8A"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_____________</w:t>
            </w:r>
          </w:p>
          <w:p w14:paraId="7847EE92"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701" w:type="dxa"/>
          </w:tcPr>
          <w:p w14:paraId="7A985524"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_____________</w:t>
            </w:r>
          </w:p>
          <w:p w14:paraId="41073AE4"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51" w:type="dxa"/>
          </w:tcPr>
          <w:p w14:paraId="4D6B1D8F" w14:textId="77777777" w:rsidR="004E3779" w:rsidRPr="002118DC" w:rsidRDefault="004E3779"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Этап спортивной подготовки</w:t>
            </w:r>
          </w:p>
          <w:p w14:paraId="2159E3E6" w14:textId="77777777" w:rsidR="0078509B" w:rsidRPr="002118DC" w:rsidRDefault="00BB2127"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pict w14:anchorId="153E240C">
                <v:rect id="_x0000_i1132" style="width:0;height:1.5pt" o:hralign="center" o:hrstd="t" o:hr="t" fillcolor="#a0a0a0" stroked="f"/>
              </w:pict>
            </w:r>
          </w:p>
          <w:p w14:paraId="1088A614"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1949" w:type="dxa"/>
          </w:tcPr>
          <w:p w14:paraId="65581798"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_____________</w:t>
            </w:r>
          </w:p>
          <w:p w14:paraId="7F8E033F"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r>
      <w:tr w:rsidR="0078509B" w:rsidRPr="002118DC" w14:paraId="0A2D2EDC" w14:textId="77777777" w:rsidTr="00EA478C">
        <w:tc>
          <w:tcPr>
            <w:tcW w:w="3003" w:type="dxa"/>
          </w:tcPr>
          <w:p w14:paraId="03FF3D4F"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2268" w:type="dxa"/>
          </w:tcPr>
          <w:p w14:paraId="71DFB319"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1843" w:type="dxa"/>
          </w:tcPr>
          <w:p w14:paraId="2DE6B72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879" w:type="dxa"/>
          </w:tcPr>
          <w:p w14:paraId="070D0A65"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701" w:type="dxa"/>
          </w:tcPr>
          <w:p w14:paraId="1A547326"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2551" w:type="dxa"/>
          </w:tcPr>
          <w:p w14:paraId="34D243F5"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949" w:type="dxa"/>
          </w:tcPr>
          <w:p w14:paraId="0185EEF7" w14:textId="77777777" w:rsidR="0078509B" w:rsidRPr="002118DC" w:rsidRDefault="0078509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r>
      <w:tr w:rsidR="0078509B" w:rsidRPr="002118DC" w14:paraId="76C66B5A" w14:textId="77777777" w:rsidTr="00EA478C">
        <w:tc>
          <w:tcPr>
            <w:tcW w:w="3003" w:type="dxa"/>
          </w:tcPr>
          <w:p w14:paraId="026B5916"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Спортивная подготовка по неолимпийским видам спорта</w:t>
            </w:r>
          </w:p>
        </w:tc>
        <w:tc>
          <w:tcPr>
            <w:tcW w:w="2268" w:type="dxa"/>
          </w:tcPr>
          <w:p w14:paraId="6B455195" w14:textId="77777777" w:rsidR="0078509B" w:rsidRPr="002118DC" w:rsidRDefault="0045169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931900О.99.</w:t>
            </w:r>
            <w:proofErr w:type="gramStart"/>
            <w:r w:rsidRPr="002118DC">
              <w:rPr>
                <w:rFonts w:ascii="Times New Roman" w:hAnsi="Times New Roman" w:cs="Times New Roman"/>
                <w:sz w:val="24"/>
                <w:szCs w:val="24"/>
              </w:rPr>
              <w:t>0.БВ</w:t>
            </w:r>
            <w:proofErr w:type="gramEnd"/>
            <w:r w:rsidRPr="002118DC">
              <w:rPr>
                <w:rFonts w:ascii="Times New Roman" w:hAnsi="Times New Roman" w:cs="Times New Roman"/>
                <w:sz w:val="24"/>
                <w:szCs w:val="24"/>
              </w:rPr>
              <w:t>28АГ46000</w:t>
            </w:r>
          </w:p>
        </w:tc>
        <w:tc>
          <w:tcPr>
            <w:tcW w:w="1843" w:type="dxa"/>
          </w:tcPr>
          <w:p w14:paraId="5D57A63F" w14:textId="77777777" w:rsidR="0078509B" w:rsidRPr="002118DC" w:rsidRDefault="0078509B"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Хоккей с мячом</w:t>
            </w:r>
          </w:p>
        </w:tc>
        <w:tc>
          <w:tcPr>
            <w:tcW w:w="1879" w:type="dxa"/>
          </w:tcPr>
          <w:p w14:paraId="0691A16C" w14:textId="77777777" w:rsidR="0078509B" w:rsidRPr="002118DC" w:rsidRDefault="00E03693"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1701" w:type="dxa"/>
          </w:tcPr>
          <w:p w14:paraId="1BEA5A3E" w14:textId="77777777" w:rsidR="0078509B" w:rsidRPr="002118DC" w:rsidRDefault="00E03693"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c>
          <w:tcPr>
            <w:tcW w:w="2551" w:type="dxa"/>
          </w:tcPr>
          <w:p w14:paraId="0894C43C" w14:textId="77777777" w:rsidR="0078509B" w:rsidRPr="002118DC" w:rsidRDefault="0045169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Тренировочный этап (этап спортивной специализации)</w:t>
            </w:r>
          </w:p>
        </w:tc>
        <w:tc>
          <w:tcPr>
            <w:tcW w:w="1949" w:type="dxa"/>
          </w:tcPr>
          <w:p w14:paraId="4E38DEC1" w14:textId="77777777" w:rsidR="0078509B" w:rsidRPr="002118DC" w:rsidRDefault="00E03693"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w:t>
            </w:r>
          </w:p>
        </w:tc>
      </w:tr>
    </w:tbl>
    <w:p w14:paraId="722B2479" w14:textId="03309540"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2. Категории потребителей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 xml:space="preserve">: </w:t>
      </w:r>
      <w:r w:rsidR="002118DC" w:rsidRPr="002118DC">
        <w:rPr>
          <w:rFonts w:ascii="Times New Roman" w:hAnsi="Times New Roman" w:cs="Times New Roman"/>
          <w:sz w:val="24"/>
          <w:szCs w:val="24"/>
        </w:rPr>
        <w:t>фи</w:t>
      </w:r>
      <w:r w:rsidRPr="002118DC">
        <w:rPr>
          <w:rFonts w:ascii="Times New Roman" w:hAnsi="Times New Roman" w:cs="Times New Roman"/>
          <w:sz w:val="24"/>
          <w:szCs w:val="24"/>
        </w:rPr>
        <w:t>зические лица</w:t>
      </w:r>
      <w:r w:rsidR="002118DC">
        <w:rPr>
          <w:rFonts w:ascii="Times New Roman" w:hAnsi="Times New Roman" w:cs="Times New Roman"/>
          <w:sz w:val="24"/>
          <w:szCs w:val="24"/>
        </w:rPr>
        <w:t>.</w:t>
      </w:r>
      <w:r w:rsidRPr="002118DC">
        <w:rPr>
          <w:rFonts w:ascii="Times New Roman" w:hAnsi="Times New Roman" w:cs="Times New Roman"/>
          <w:sz w:val="24"/>
          <w:szCs w:val="24"/>
        </w:rPr>
        <w:t xml:space="preserve"> </w:t>
      </w:r>
    </w:p>
    <w:p w14:paraId="7C23357B" w14:textId="77777777"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Показатели, характеризующие объем и качество </w:t>
      </w:r>
      <w:r w:rsidR="004F71A1" w:rsidRPr="002118DC">
        <w:rPr>
          <w:rFonts w:ascii="Times New Roman" w:hAnsi="Times New Roman" w:cs="Times New Roman"/>
          <w:sz w:val="24"/>
          <w:szCs w:val="24"/>
        </w:rPr>
        <w:t>муниципальной услуги</w:t>
      </w:r>
      <w:r w:rsidRPr="002118DC">
        <w:rPr>
          <w:rFonts w:ascii="Times New Roman" w:hAnsi="Times New Roman" w:cs="Times New Roman"/>
          <w:sz w:val="24"/>
          <w:szCs w:val="24"/>
        </w:rPr>
        <w:t>:</w:t>
      </w:r>
    </w:p>
    <w:p w14:paraId="6DC7B5E1" w14:textId="4C0768DF" w:rsidR="0078509B"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3.1. Показатели, характеризующие качество </w:t>
      </w:r>
      <w:r w:rsidR="004F71A1"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8"/>
        <w:gridCol w:w="1783"/>
        <w:gridCol w:w="992"/>
        <w:gridCol w:w="2343"/>
        <w:gridCol w:w="1059"/>
        <w:gridCol w:w="1134"/>
        <w:gridCol w:w="1560"/>
        <w:gridCol w:w="1665"/>
      </w:tblGrid>
      <w:tr w:rsidR="00130635" w:rsidRPr="002118DC" w14:paraId="2DADCC0C" w14:textId="77777777" w:rsidTr="00EA478C">
        <w:tc>
          <w:tcPr>
            <w:tcW w:w="4658" w:type="dxa"/>
            <w:vMerge w:val="restart"/>
          </w:tcPr>
          <w:p w14:paraId="21995ED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775" w:type="dxa"/>
            <w:gridSpan w:val="2"/>
          </w:tcPr>
          <w:p w14:paraId="13D9344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4536" w:type="dxa"/>
            <w:gridSpan w:val="3"/>
          </w:tcPr>
          <w:p w14:paraId="0EB85D05"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1560" w:type="dxa"/>
            <w:vMerge w:val="restart"/>
          </w:tcPr>
          <w:p w14:paraId="51D543A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c>
          <w:tcPr>
            <w:tcW w:w="1665" w:type="dxa"/>
            <w:vMerge w:val="restart"/>
          </w:tcPr>
          <w:p w14:paraId="7D908E3E"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Коэффициент весомости </w:t>
            </w:r>
          </w:p>
        </w:tc>
      </w:tr>
      <w:tr w:rsidR="00130635" w:rsidRPr="002118DC" w14:paraId="7B68F5E7" w14:textId="77777777" w:rsidTr="00EA478C">
        <w:tc>
          <w:tcPr>
            <w:tcW w:w="4658" w:type="dxa"/>
            <w:vMerge/>
          </w:tcPr>
          <w:p w14:paraId="7F79B502" w14:textId="77777777" w:rsidR="00130635" w:rsidRPr="002118DC" w:rsidRDefault="00130635" w:rsidP="002118DC">
            <w:pPr>
              <w:contextualSpacing/>
              <w:rPr>
                <w:rFonts w:ascii="Times New Roman" w:hAnsi="Times New Roman" w:cs="Times New Roman"/>
              </w:rPr>
            </w:pPr>
          </w:p>
        </w:tc>
        <w:tc>
          <w:tcPr>
            <w:tcW w:w="1783" w:type="dxa"/>
          </w:tcPr>
          <w:p w14:paraId="7B2206F5"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992" w:type="dxa"/>
          </w:tcPr>
          <w:p w14:paraId="6371E14F"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0" w:history="1">
              <w:r w:rsidRPr="002118DC">
                <w:rPr>
                  <w:rFonts w:ascii="Times New Roman" w:hAnsi="Times New Roman" w:cs="Times New Roman"/>
                  <w:sz w:val="24"/>
                  <w:szCs w:val="24"/>
                </w:rPr>
                <w:t>ОКЕИ</w:t>
              </w:r>
            </w:hyperlink>
            <w:hyperlink w:anchor="P787" w:history="1"/>
          </w:p>
        </w:tc>
        <w:tc>
          <w:tcPr>
            <w:tcW w:w="2343" w:type="dxa"/>
          </w:tcPr>
          <w:p w14:paraId="22DD7ABA" w14:textId="77777777" w:rsidR="00737DE3"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w:t>
            </w:r>
          </w:p>
          <w:p w14:paraId="25BA020C"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(очередной год)</w:t>
            </w:r>
          </w:p>
        </w:tc>
        <w:tc>
          <w:tcPr>
            <w:tcW w:w="1059" w:type="dxa"/>
          </w:tcPr>
          <w:p w14:paraId="6BED3CFB"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134" w:type="dxa"/>
          </w:tcPr>
          <w:p w14:paraId="074952FC"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560" w:type="dxa"/>
            <w:vMerge/>
          </w:tcPr>
          <w:p w14:paraId="2301534F" w14:textId="77777777" w:rsidR="00130635" w:rsidRPr="002118DC" w:rsidRDefault="00130635" w:rsidP="002118DC">
            <w:pPr>
              <w:contextualSpacing/>
              <w:rPr>
                <w:rFonts w:ascii="Times New Roman" w:hAnsi="Times New Roman" w:cs="Times New Roman"/>
              </w:rPr>
            </w:pPr>
          </w:p>
        </w:tc>
        <w:tc>
          <w:tcPr>
            <w:tcW w:w="1665" w:type="dxa"/>
            <w:vMerge/>
          </w:tcPr>
          <w:p w14:paraId="04E5B54D" w14:textId="77777777" w:rsidR="00130635" w:rsidRPr="002118DC" w:rsidRDefault="00130635" w:rsidP="002118DC">
            <w:pPr>
              <w:contextualSpacing/>
              <w:rPr>
                <w:rFonts w:ascii="Times New Roman" w:hAnsi="Times New Roman" w:cs="Times New Roman"/>
              </w:rPr>
            </w:pPr>
          </w:p>
        </w:tc>
      </w:tr>
      <w:tr w:rsidR="00130635" w:rsidRPr="002118DC" w14:paraId="39B3F434" w14:textId="77777777" w:rsidTr="00EA478C">
        <w:tc>
          <w:tcPr>
            <w:tcW w:w="4658" w:type="dxa"/>
          </w:tcPr>
          <w:p w14:paraId="04AEA23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783" w:type="dxa"/>
          </w:tcPr>
          <w:p w14:paraId="3A9114A2"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992" w:type="dxa"/>
          </w:tcPr>
          <w:p w14:paraId="6AD154BB"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2343" w:type="dxa"/>
          </w:tcPr>
          <w:p w14:paraId="7BAC6784"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59" w:type="dxa"/>
          </w:tcPr>
          <w:p w14:paraId="200C2E36"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134" w:type="dxa"/>
          </w:tcPr>
          <w:p w14:paraId="0E559FD1"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560" w:type="dxa"/>
          </w:tcPr>
          <w:p w14:paraId="05E0D25F"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665" w:type="dxa"/>
          </w:tcPr>
          <w:p w14:paraId="1CF337E4" w14:textId="77777777" w:rsidR="00130635" w:rsidRPr="002118DC" w:rsidRDefault="00130635"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r>
      <w:tr w:rsidR="00130635" w:rsidRPr="002118DC" w14:paraId="1C0B7E96" w14:textId="77777777" w:rsidTr="00EA478C">
        <w:tc>
          <w:tcPr>
            <w:tcW w:w="4658" w:type="dxa"/>
          </w:tcPr>
          <w:p w14:paraId="47AC4894"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Доля лиц, прошедших спортивную подготовку на тренировочном этапе (этап спортивной специализации) и зачисленных на этап совершенствования спортивного мастерства</w:t>
            </w:r>
          </w:p>
        </w:tc>
        <w:tc>
          <w:tcPr>
            <w:tcW w:w="1783" w:type="dxa"/>
          </w:tcPr>
          <w:p w14:paraId="37693FDD"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Процент</w:t>
            </w:r>
          </w:p>
        </w:tc>
        <w:tc>
          <w:tcPr>
            <w:tcW w:w="992" w:type="dxa"/>
          </w:tcPr>
          <w:p w14:paraId="5BC3E2EA"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744</w:t>
            </w:r>
          </w:p>
        </w:tc>
        <w:tc>
          <w:tcPr>
            <w:tcW w:w="2343" w:type="dxa"/>
            <w:shd w:val="clear" w:color="auto" w:fill="auto"/>
          </w:tcPr>
          <w:p w14:paraId="04E51EDA"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059" w:type="dxa"/>
            <w:shd w:val="clear" w:color="auto" w:fill="auto"/>
          </w:tcPr>
          <w:p w14:paraId="64DD3DA0"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134" w:type="dxa"/>
            <w:shd w:val="clear" w:color="auto" w:fill="auto"/>
          </w:tcPr>
          <w:p w14:paraId="16921851"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100</w:t>
            </w:r>
          </w:p>
        </w:tc>
        <w:tc>
          <w:tcPr>
            <w:tcW w:w="1560" w:type="dxa"/>
          </w:tcPr>
          <w:p w14:paraId="7DBB9232" w14:textId="77777777" w:rsidR="00130635" w:rsidRPr="002118DC" w:rsidRDefault="004744A8"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5 </w:t>
            </w:r>
          </w:p>
        </w:tc>
        <w:tc>
          <w:tcPr>
            <w:tcW w:w="1665" w:type="dxa"/>
          </w:tcPr>
          <w:p w14:paraId="1FE47FE7" w14:textId="77777777" w:rsidR="00130635" w:rsidRPr="002118DC" w:rsidRDefault="00130635"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w:t>
            </w:r>
          </w:p>
        </w:tc>
      </w:tr>
    </w:tbl>
    <w:p w14:paraId="3584C24E" w14:textId="3815E214" w:rsidR="004A6CDD" w:rsidRPr="002118DC" w:rsidRDefault="0078509B"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3.2. Показатель, характеризующий объем </w:t>
      </w:r>
      <w:r w:rsidR="00130635" w:rsidRPr="002118DC">
        <w:rPr>
          <w:rFonts w:ascii="Times New Roman" w:hAnsi="Times New Roman" w:cs="Times New Roman"/>
          <w:sz w:val="24"/>
          <w:szCs w:val="24"/>
        </w:rPr>
        <w:t>муниципальной услуги</w:t>
      </w:r>
      <w:r w:rsidR="002118DC">
        <w:rPr>
          <w:rFonts w:ascii="Times New Roman" w:hAnsi="Times New Roman" w:cs="Times New Roman"/>
          <w:sz w:val="24"/>
          <w:szCs w:val="24"/>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64"/>
        <w:gridCol w:w="1674"/>
        <w:gridCol w:w="918"/>
        <w:gridCol w:w="1701"/>
        <w:gridCol w:w="1042"/>
        <w:gridCol w:w="1042"/>
        <w:gridCol w:w="1743"/>
        <w:gridCol w:w="1042"/>
        <w:gridCol w:w="1084"/>
        <w:gridCol w:w="1484"/>
      </w:tblGrid>
      <w:tr w:rsidR="00F11ACA" w:rsidRPr="002118DC" w14:paraId="292CA775" w14:textId="77777777" w:rsidTr="00EA478C">
        <w:tc>
          <w:tcPr>
            <w:tcW w:w="3464" w:type="dxa"/>
            <w:vMerge w:val="restart"/>
          </w:tcPr>
          <w:p w14:paraId="411F0527"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 показателя</w:t>
            </w:r>
          </w:p>
        </w:tc>
        <w:tc>
          <w:tcPr>
            <w:tcW w:w="2592" w:type="dxa"/>
            <w:gridSpan w:val="2"/>
          </w:tcPr>
          <w:p w14:paraId="5E15703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Единица измерения</w:t>
            </w:r>
          </w:p>
        </w:tc>
        <w:tc>
          <w:tcPr>
            <w:tcW w:w="3785" w:type="dxa"/>
            <w:gridSpan w:val="3"/>
          </w:tcPr>
          <w:p w14:paraId="777E35D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Значения показателя</w:t>
            </w:r>
          </w:p>
        </w:tc>
        <w:tc>
          <w:tcPr>
            <w:tcW w:w="3869" w:type="dxa"/>
            <w:gridSpan w:val="3"/>
          </w:tcPr>
          <w:p w14:paraId="3FE510E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Средний размер платы (цена, тариф) за </w:t>
            </w:r>
            <w:proofErr w:type="spellStart"/>
            <w:r w:rsidRPr="002118DC">
              <w:rPr>
                <w:rFonts w:ascii="Times New Roman" w:hAnsi="Times New Roman" w:cs="Times New Roman"/>
                <w:sz w:val="24"/>
                <w:szCs w:val="24"/>
              </w:rPr>
              <w:t>еденицу</w:t>
            </w:r>
            <w:proofErr w:type="spellEnd"/>
            <w:r w:rsidRPr="002118DC">
              <w:rPr>
                <w:rFonts w:ascii="Times New Roman" w:hAnsi="Times New Roman" w:cs="Times New Roman"/>
                <w:sz w:val="24"/>
                <w:szCs w:val="24"/>
              </w:rPr>
              <w:t xml:space="preserve"> услуги </w:t>
            </w:r>
          </w:p>
        </w:tc>
        <w:tc>
          <w:tcPr>
            <w:tcW w:w="1484" w:type="dxa"/>
            <w:vMerge w:val="restart"/>
          </w:tcPr>
          <w:p w14:paraId="51C5B7E5"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Допустимое (возможное) отклонение</w:t>
            </w:r>
          </w:p>
        </w:tc>
      </w:tr>
      <w:tr w:rsidR="00F11ACA" w:rsidRPr="002118DC" w14:paraId="750C33FE" w14:textId="77777777" w:rsidTr="00EA478C">
        <w:tc>
          <w:tcPr>
            <w:tcW w:w="3464" w:type="dxa"/>
            <w:vMerge/>
          </w:tcPr>
          <w:p w14:paraId="3120F01F" w14:textId="77777777" w:rsidR="00F11ACA" w:rsidRPr="002118DC" w:rsidRDefault="00F11ACA" w:rsidP="002118DC">
            <w:pPr>
              <w:contextualSpacing/>
              <w:rPr>
                <w:rFonts w:ascii="Times New Roman" w:hAnsi="Times New Roman" w:cs="Times New Roman"/>
              </w:rPr>
            </w:pPr>
          </w:p>
        </w:tc>
        <w:tc>
          <w:tcPr>
            <w:tcW w:w="1674" w:type="dxa"/>
          </w:tcPr>
          <w:p w14:paraId="57A8AD1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наименование</w:t>
            </w:r>
          </w:p>
        </w:tc>
        <w:tc>
          <w:tcPr>
            <w:tcW w:w="918" w:type="dxa"/>
          </w:tcPr>
          <w:p w14:paraId="7D04AD9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 xml:space="preserve">код по </w:t>
            </w:r>
            <w:hyperlink r:id="rId11" w:history="1">
              <w:r w:rsidRPr="002118DC">
                <w:rPr>
                  <w:rFonts w:ascii="Times New Roman" w:hAnsi="Times New Roman" w:cs="Times New Roman"/>
                  <w:sz w:val="24"/>
                  <w:szCs w:val="24"/>
                </w:rPr>
                <w:t>ОКЕИ</w:t>
              </w:r>
            </w:hyperlink>
          </w:p>
        </w:tc>
        <w:tc>
          <w:tcPr>
            <w:tcW w:w="1701" w:type="dxa"/>
          </w:tcPr>
          <w:p w14:paraId="37850F3E"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(очередной год)</w:t>
            </w:r>
          </w:p>
        </w:tc>
        <w:tc>
          <w:tcPr>
            <w:tcW w:w="1042" w:type="dxa"/>
          </w:tcPr>
          <w:p w14:paraId="06A681C9"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42" w:type="dxa"/>
          </w:tcPr>
          <w:p w14:paraId="3CCDC1B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743" w:type="dxa"/>
          </w:tcPr>
          <w:p w14:paraId="3C8CED62"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2</w:t>
            </w:r>
            <w:r w:rsidRPr="002118DC">
              <w:rPr>
                <w:rFonts w:ascii="Times New Roman" w:hAnsi="Times New Roman" w:cs="Times New Roman"/>
                <w:sz w:val="24"/>
                <w:szCs w:val="24"/>
              </w:rPr>
              <w:t xml:space="preserve"> год (очередной год)</w:t>
            </w:r>
          </w:p>
        </w:tc>
        <w:tc>
          <w:tcPr>
            <w:tcW w:w="1042" w:type="dxa"/>
          </w:tcPr>
          <w:p w14:paraId="057B9E06"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3</w:t>
            </w:r>
            <w:r w:rsidRPr="002118DC">
              <w:rPr>
                <w:rFonts w:ascii="Times New Roman" w:hAnsi="Times New Roman" w:cs="Times New Roman"/>
                <w:sz w:val="24"/>
                <w:szCs w:val="24"/>
              </w:rPr>
              <w:t xml:space="preserve"> год</w:t>
            </w:r>
          </w:p>
        </w:tc>
        <w:tc>
          <w:tcPr>
            <w:tcW w:w="1084" w:type="dxa"/>
          </w:tcPr>
          <w:p w14:paraId="726A025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202</w:t>
            </w:r>
            <w:r w:rsidR="00737DE3" w:rsidRPr="002118DC">
              <w:rPr>
                <w:rFonts w:ascii="Times New Roman" w:hAnsi="Times New Roman" w:cs="Times New Roman"/>
                <w:sz w:val="24"/>
                <w:szCs w:val="24"/>
              </w:rPr>
              <w:t>4</w:t>
            </w:r>
            <w:r w:rsidRPr="002118DC">
              <w:rPr>
                <w:rFonts w:ascii="Times New Roman" w:hAnsi="Times New Roman" w:cs="Times New Roman"/>
                <w:sz w:val="24"/>
                <w:szCs w:val="24"/>
              </w:rPr>
              <w:t xml:space="preserve"> год</w:t>
            </w:r>
          </w:p>
        </w:tc>
        <w:tc>
          <w:tcPr>
            <w:tcW w:w="1484" w:type="dxa"/>
            <w:vMerge/>
          </w:tcPr>
          <w:p w14:paraId="67E91D0C" w14:textId="77777777" w:rsidR="00F11ACA" w:rsidRPr="002118DC" w:rsidRDefault="00F11ACA" w:rsidP="002118DC">
            <w:pPr>
              <w:contextualSpacing/>
              <w:rPr>
                <w:rFonts w:ascii="Times New Roman" w:hAnsi="Times New Roman" w:cs="Times New Roman"/>
              </w:rPr>
            </w:pPr>
          </w:p>
        </w:tc>
      </w:tr>
      <w:tr w:rsidR="00F11ACA" w:rsidRPr="002118DC" w14:paraId="220D7DA1" w14:textId="77777777" w:rsidTr="00EA478C">
        <w:tc>
          <w:tcPr>
            <w:tcW w:w="3464" w:type="dxa"/>
          </w:tcPr>
          <w:p w14:paraId="703380EB"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674" w:type="dxa"/>
          </w:tcPr>
          <w:p w14:paraId="02E5BC13"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918" w:type="dxa"/>
          </w:tcPr>
          <w:p w14:paraId="426CCC64"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c>
          <w:tcPr>
            <w:tcW w:w="1701" w:type="dxa"/>
          </w:tcPr>
          <w:p w14:paraId="62E9E79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4</w:t>
            </w:r>
          </w:p>
        </w:tc>
        <w:tc>
          <w:tcPr>
            <w:tcW w:w="1042" w:type="dxa"/>
          </w:tcPr>
          <w:p w14:paraId="4266F688"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5</w:t>
            </w:r>
          </w:p>
        </w:tc>
        <w:tc>
          <w:tcPr>
            <w:tcW w:w="1042" w:type="dxa"/>
          </w:tcPr>
          <w:p w14:paraId="030C955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6</w:t>
            </w:r>
          </w:p>
        </w:tc>
        <w:tc>
          <w:tcPr>
            <w:tcW w:w="1743" w:type="dxa"/>
          </w:tcPr>
          <w:p w14:paraId="14CA5E49"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7</w:t>
            </w:r>
          </w:p>
        </w:tc>
        <w:tc>
          <w:tcPr>
            <w:tcW w:w="1042" w:type="dxa"/>
          </w:tcPr>
          <w:p w14:paraId="328FE007"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8</w:t>
            </w:r>
          </w:p>
        </w:tc>
        <w:tc>
          <w:tcPr>
            <w:tcW w:w="1084" w:type="dxa"/>
          </w:tcPr>
          <w:p w14:paraId="54923E4A"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9</w:t>
            </w:r>
          </w:p>
        </w:tc>
        <w:tc>
          <w:tcPr>
            <w:tcW w:w="1484" w:type="dxa"/>
          </w:tcPr>
          <w:p w14:paraId="096C7D3F" w14:textId="77777777" w:rsidR="00F11ACA" w:rsidRPr="002118DC" w:rsidRDefault="00F11ACA"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10</w:t>
            </w:r>
          </w:p>
        </w:tc>
      </w:tr>
      <w:tr w:rsidR="00F11ACA" w:rsidRPr="002118DC" w14:paraId="5760E9D5" w14:textId="77777777" w:rsidTr="00EA478C">
        <w:tc>
          <w:tcPr>
            <w:tcW w:w="3464" w:type="dxa"/>
            <w:shd w:val="clear" w:color="auto" w:fill="auto"/>
          </w:tcPr>
          <w:p w14:paraId="7A99559D"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Число лиц, прошедших спортивную подготовку на этапах спортивной подготовки</w:t>
            </w:r>
          </w:p>
        </w:tc>
        <w:tc>
          <w:tcPr>
            <w:tcW w:w="1674" w:type="dxa"/>
            <w:shd w:val="clear" w:color="auto" w:fill="auto"/>
          </w:tcPr>
          <w:p w14:paraId="677656DA"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Человек</w:t>
            </w:r>
          </w:p>
        </w:tc>
        <w:tc>
          <w:tcPr>
            <w:tcW w:w="918" w:type="dxa"/>
            <w:shd w:val="clear" w:color="auto" w:fill="auto"/>
          </w:tcPr>
          <w:p w14:paraId="41EEDBE9"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792</w:t>
            </w:r>
          </w:p>
        </w:tc>
        <w:tc>
          <w:tcPr>
            <w:tcW w:w="1701" w:type="dxa"/>
            <w:shd w:val="clear" w:color="auto" w:fill="auto"/>
          </w:tcPr>
          <w:p w14:paraId="03775702" w14:textId="77777777" w:rsidR="00F11ACA" w:rsidRPr="002118DC" w:rsidRDefault="004E37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45</w:t>
            </w:r>
          </w:p>
        </w:tc>
        <w:tc>
          <w:tcPr>
            <w:tcW w:w="1042" w:type="dxa"/>
            <w:shd w:val="clear" w:color="auto" w:fill="auto"/>
          </w:tcPr>
          <w:p w14:paraId="1451A7A5" w14:textId="77777777" w:rsidR="00F11ACA" w:rsidRPr="002118DC" w:rsidRDefault="004E37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45</w:t>
            </w:r>
          </w:p>
        </w:tc>
        <w:tc>
          <w:tcPr>
            <w:tcW w:w="1042" w:type="dxa"/>
            <w:shd w:val="clear" w:color="auto" w:fill="auto"/>
          </w:tcPr>
          <w:p w14:paraId="1B991619" w14:textId="77777777" w:rsidR="00F11ACA" w:rsidRPr="002118DC" w:rsidRDefault="004E37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45</w:t>
            </w:r>
          </w:p>
        </w:tc>
        <w:tc>
          <w:tcPr>
            <w:tcW w:w="1743" w:type="dxa"/>
          </w:tcPr>
          <w:p w14:paraId="5AF1768D"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42" w:type="dxa"/>
          </w:tcPr>
          <w:p w14:paraId="7C5DE546"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084" w:type="dxa"/>
          </w:tcPr>
          <w:p w14:paraId="39319768"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0</w:t>
            </w:r>
          </w:p>
        </w:tc>
        <w:tc>
          <w:tcPr>
            <w:tcW w:w="1484" w:type="dxa"/>
            <w:shd w:val="clear" w:color="auto" w:fill="auto"/>
          </w:tcPr>
          <w:p w14:paraId="3E8A36B1" w14:textId="77777777" w:rsidR="00F11ACA" w:rsidRPr="002118DC" w:rsidRDefault="00F11ACA"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5%</w:t>
            </w:r>
          </w:p>
        </w:tc>
      </w:tr>
    </w:tbl>
    <w:p w14:paraId="3BF77FCC" w14:textId="77777777" w:rsidR="00181940" w:rsidRPr="002118DC" w:rsidRDefault="00181940" w:rsidP="002118DC">
      <w:pPr>
        <w:pStyle w:val="ConsPlusNormal"/>
        <w:pBdr>
          <w:bottom w:val="single" w:sz="4" w:space="1" w:color="auto"/>
        </w:pBdr>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Нормативные правовые акты, устанавливающие размер платы (цену, тариф) либо порядок ее (его) установления: </w:t>
      </w:r>
      <w:r w:rsidR="00263B96" w:rsidRPr="002118DC">
        <w:rPr>
          <w:rFonts w:ascii="Times New Roman" w:hAnsi="Times New Roman" w:cs="Times New Roman"/>
          <w:sz w:val="24"/>
          <w:szCs w:val="24"/>
        </w:rPr>
        <w:t>согласно п.</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4, раздела 1, части 1.</w:t>
      </w:r>
    </w:p>
    <w:p w14:paraId="20EE92C6" w14:textId="77777777" w:rsidR="00181940" w:rsidRPr="002118DC" w:rsidRDefault="00181940" w:rsidP="002118DC">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 Порядок оказания муниципальной услуги:</w:t>
      </w:r>
    </w:p>
    <w:p w14:paraId="2F004918" w14:textId="1CF46032" w:rsidR="00263B96" w:rsidRPr="002118DC" w:rsidRDefault="00181940" w:rsidP="00AC79A7">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5.1. Нормативные правовые акты, регулирующие порядок оказания муниципальной услуги (наименование, номер и дата нормативного правового акта):</w:t>
      </w:r>
      <w:r w:rsidR="00AC79A7">
        <w:rPr>
          <w:rFonts w:ascii="Times New Roman" w:hAnsi="Times New Roman" w:cs="Times New Roman"/>
          <w:sz w:val="24"/>
          <w:szCs w:val="24"/>
        </w:rPr>
        <w:t xml:space="preserve"> </w:t>
      </w:r>
      <w:r w:rsidR="00263B96" w:rsidRPr="002118DC">
        <w:rPr>
          <w:rFonts w:ascii="Times New Roman" w:hAnsi="Times New Roman" w:cs="Times New Roman"/>
          <w:sz w:val="24"/>
          <w:szCs w:val="24"/>
        </w:rPr>
        <w:t>согласно п.</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5.1., раздела 1, части 1</w:t>
      </w:r>
      <w:r w:rsidR="00AC79A7">
        <w:rPr>
          <w:rFonts w:ascii="Times New Roman" w:hAnsi="Times New Roman" w:cs="Times New Roman"/>
          <w:sz w:val="24"/>
          <w:szCs w:val="24"/>
        </w:rPr>
        <w:t>;</w:t>
      </w:r>
    </w:p>
    <w:p w14:paraId="7085AFE7" w14:textId="033000C4" w:rsidR="00181940" w:rsidRPr="002118DC" w:rsidRDefault="00181940" w:rsidP="00AC79A7">
      <w:pPr>
        <w:pStyle w:val="ConsPlusNormal"/>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5.2. Порядок информирования потенциальных потребителей муниципальной услуги</w:t>
      </w:r>
      <w:r w:rsidR="00AC79A7">
        <w:rPr>
          <w:rFonts w:ascii="Times New Roman" w:hAnsi="Times New Roman" w:cs="Times New Roman"/>
          <w:sz w:val="24"/>
          <w:szCs w:val="24"/>
        </w:rPr>
        <w:t xml:space="preserve">: </w:t>
      </w:r>
      <w:r w:rsidR="00263B96" w:rsidRPr="002118DC">
        <w:rPr>
          <w:rFonts w:ascii="Times New Roman" w:hAnsi="Times New Roman" w:cs="Times New Roman"/>
          <w:sz w:val="24"/>
          <w:szCs w:val="24"/>
        </w:rPr>
        <w:t>согласно п.</w:t>
      </w:r>
      <w:r w:rsidR="00216945" w:rsidRPr="002118DC">
        <w:rPr>
          <w:rFonts w:ascii="Times New Roman" w:hAnsi="Times New Roman" w:cs="Times New Roman"/>
          <w:sz w:val="24"/>
          <w:szCs w:val="24"/>
        </w:rPr>
        <w:t xml:space="preserve"> </w:t>
      </w:r>
      <w:r w:rsidR="00263B96" w:rsidRPr="002118DC">
        <w:rPr>
          <w:rFonts w:ascii="Times New Roman" w:hAnsi="Times New Roman" w:cs="Times New Roman"/>
          <w:sz w:val="24"/>
          <w:szCs w:val="24"/>
        </w:rPr>
        <w:t>5.2., раздела 1, части 1.</w:t>
      </w:r>
    </w:p>
    <w:p w14:paraId="53BA1432" w14:textId="77777777" w:rsidR="00181940" w:rsidRPr="002118DC" w:rsidRDefault="00181940" w:rsidP="002118DC">
      <w:pPr>
        <w:pStyle w:val="ConsPlusNormal"/>
        <w:contextualSpacing/>
        <w:jc w:val="center"/>
        <w:outlineLvl w:val="2"/>
        <w:rPr>
          <w:rFonts w:ascii="Times New Roman" w:hAnsi="Times New Roman" w:cs="Times New Roman"/>
          <w:sz w:val="24"/>
          <w:szCs w:val="24"/>
        </w:rPr>
      </w:pPr>
    </w:p>
    <w:p w14:paraId="24A5B5EE" w14:textId="77777777" w:rsidR="00216945" w:rsidRPr="002118DC" w:rsidRDefault="00216945" w:rsidP="002118DC">
      <w:pPr>
        <w:adjustRightInd/>
        <w:ind w:firstLine="0"/>
        <w:contextualSpacing/>
        <w:jc w:val="center"/>
        <w:outlineLvl w:val="2"/>
        <w:rPr>
          <w:rFonts w:ascii="Times New Roman" w:hAnsi="Times New Roman" w:cs="Times New Roman"/>
        </w:rPr>
      </w:pPr>
      <w:r w:rsidRPr="002118DC">
        <w:rPr>
          <w:rFonts w:ascii="Times New Roman" w:hAnsi="Times New Roman" w:cs="Times New Roman"/>
        </w:rPr>
        <w:t>Часть 2. Сведения о выполняемых работах</w:t>
      </w:r>
    </w:p>
    <w:p w14:paraId="0441374B"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Раздел 1</w:t>
      </w:r>
    </w:p>
    <w:p w14:paraId="54F2E4D4" w14:textId="111AA3F1" w:rsidR="00216945" w:rsidRPr="002118DC" w:rsidRDefault="00216945" w:rsidP="00AC79A7">
      <w:pPr>
        <w:adjustRightInd/>
        <w:ind w:firstLine="709"/>
        <w:contextualSpacing/>
        <w:rPr>
          <w:rFonts w:ascii="Times New Roman" w:hAnsi="Times New Roman" w:cs="Times New Roman"/>
        </w:rPr>
      </w:pPr>
      <w:r w:rsidRPr="002118DC">
        <w:rPr>
          <w:rFonts w:ascii="Times New Roman" w:hAnsi="Times New Roman" w:cs="Times New Roman"/>
        </w:rPr>
        <w:t>1. Характеристики работы</w:t>
      </w:r>
      <w:r w:rsidR="00AC79A7">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5"/>
        <w:gridCol w:w="2446"/>
        <w:gridCol w:w="1701"/>
        <w:gridCol w:w="1776"/>
        <w:gridCol w:w="1701"/>
        <w:gridCol w:w="1843"/>
        <w:gridCol w:w="1732"/>
      </w:tblGrid>
      <w:tr w:rsidR="00216945" w:rsidRPr="002118DC" w14:paraId="1359FFE2" w14:textId="77777777" w:rsidTr="00EA478C">
        <w:tc>
          <w:tcPr>
            <w:tcW w:w="3995" w:type="dxa"/>
            <w:vMerge w:val="restart"/>
          </w:tcPr>
          <w:p w14:paraId="054175C8"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работы</w:t>
            </w:r>
          </w:p>
        </w:tc>
        <w:tc>
          <w:tcPr>
            <w:tcW w:w="2446" w:type="dxa"/>
            <w:vMerge w:val="restart"/>
          </w:tcPr>
          <w:p w14:paraId="3B502830"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Уникальный номер реестровой записи</w:t>
            </w:r>
          </w:p>
        </w:tc>
        <w:tc>
          <w:tcPr>
            <w:tcW w:w="5178" w:type="dxa"/>
            <w:gridSpan w:val="3"/>
          </w:tcPr>
          <w:p w14:paraId="0D228B90"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Показатель, характеризующий содержание работы (по справочникам)</w:t>
            </w:r>
          </w:p>
        </w:tc>
        <w:tc>
          <w:tcPr>
            <w:tcW w:w="3575" w:type="dxa"/>
            <w:gridSpan w:val="2"/>
          </w:tcPr>
          <w:p w14:paraId="0150C9CA"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Показатель, характеризующий условия (формы) выполнения работы (по справочникам)</w:t>
            </w:r>
          </w:p>
        </w:tc>
      </w:tr>
      <w:tr w:rsidR="00216945" w:rsidRPr="002118DC" w14:paraId="0F93E86D" w14:textId="77777777" w:rsidTr="00EA478C">
        <w:tc>
          <w:tcPr>
            <w:tcW w:w="3995" w:type="dxa"/>
            <w:vMerge/>
          </w:tcPr>
          <w:p w14:paraId="7EBA4F19" w14:textId="77777777" w:rsidR="00216945" w:rsidRPr="002118DC" w:rsidRDefault="00216945" w:rsidP="002118DC">
            <w:pPr>
              <w:contextualSpacing/>
              <w:rPr>
                <w:rFonts w:ascii="Times New Roman" w:hAnsi="Times New Roman" w:cs="Times New Roman"/>
              </w:rPr>
            </w:pPr>
          </w:p>
        </w:tc>
        <w:tc>
          <w:tcPr>
            <w:tcW w:w="2446" w:type="dxa"/>
            <w:vMerge/>
          </w:tcPr>
          <w:p w14:paraId="4C798128" w14:textId="77777777" w:rsidR="00216945" w:rsidRPr="002118DC" w:rsidRDefault="00216945" w:rsidP="002118DC">
            <w:pPr>
              <w:contextualSpacing/>
              <w:rPr>
                <w:rFonts w:ascii="Times New Roman" w:hAnsi="Times New Roman" w:cs="Times New Roman"/>
              </w:rPr>
            </w:pPr>
          </w:p>
        </w:tc>
        <w:tc>
          <w:tcPr>
            <w:tcW w:w="1701" w:type="dxa"/>
          </w:tcPr>
          <w:p w14:paraId="6C5CC28E"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_____________</w:t>
            </w:r>
          </w:p>
          <w:p w14:paraId="3DA0B86C"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hyperlink w:anchor="P786" w:history="1">
              <w:r w:rsidRPr="002118DC">
                <w:rPr>
                  <w:rFonts w:ascii="Times New Roman" w:hAnsi="Times New Roman" w:cs="Times New Roman"/>
                  <w:vertAlign w:val="superscript"/>
                </w:rPr>
                <w:t>9</w:t>
              </w:r>
            </w:hyperlink>
            <w:r w:rsidRPr="002118DC">
              <w:rPr>
                <w:rFonts w:ascii="Times New Roman" w:hAnsi="Times New Roman" w:cs="Times New Roman"/>
              </w:rPr>
              <w:t>)</w:t>
            </w:r>
          </w:p>
        </w:tc>
        <w:tc>
          <w:tcPr>
            <w:tcW w:w="1776" w:type="dxa"/>
          </w:tcPr>
          <w:p w14:paraId="59CFE45E"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_____________</w:t>
            </w:r>
          </w:p>
          <w:p w14:paraId="1778E1E3"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hyperlink w:anchor="P786" w:history="1">
              <w:r w:rsidRPr="002118DC">
                <w:rPr>
                  <w:rFonts w:ascii="Times New Roman" w:hAnsi="Times New Roman" w:cs="Times New Roman"/>
                  <w:vertAlign w:val="superscript"/>
                </w:rPr>
                <w:t>9</w:t>
              </w:r>
            </w:hyperlink>
            <w:r w:rsidRPr="002118DC">
              <w:rPr>
                <w:rFonts w:ascii="Times New Roman" w:hAnsi="Times New Roman" w:cs="Times New Roman"/>
              </w:rPr>
              <w:t>)</w:t>
            </w:r>
          </w:p>
        </w:tc>
        <w:tc>
          <w:tcPr>
            <w:tcW w:w="1701" w:type="dxa"/>
          </w:tcPr>
          <w:p w14:paraId="137E7EFC"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_____________</w:t>
            </w:r>
          </w:p>
          <w:p w14:paraId="76DA41E4"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hyperlink w:anchor="P786" w:history="1">
              <w:r w:rsidRPr="002118DC">
                <w:rPr>
                  <w:rFonts w:ascii="Times New Roman" w:hAnsi="Times New Roman" w:cs="Times New Roman"/>
                  <w:vertAlign w:val="superscript"/>
                </w:rPr>
                <w:t>9</w:t>
              </w:r>
            </w:hyperlink>
            <w:r w:rsidRPr="002118DC">
              <w:rPr>
                <w:rFonts w:ascii="Times New Roman" w:hAnsi="Times New Roman" w:cs="Times New Roman"/>
              </w:rPr>
              <w:t>)</w:t>
            </w:r>
          </w:p>
        </w:tc>
        <w:tc>
          <w:tcPr>
            <w:tcW w:w="1843" w:type="dxa"/>
          </w:tcPr>
          <w:p w14:paraId="2E1EB87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_____________</w:t>
            </w:r>
          </w:p>
          <w:p w14:paraId="6B96C78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hyperlink w:anchor="P786" w:history="1">
              <w:r w:rsidRPr="002118DC">
                <w:rPr>
                  <w:rFonts w:ascii="Times New Roman" w:hAnsi="Times New Roman" w:cs="Times New Roman"/>
                  <w:vertAlign w:val="superscript"/>
                </w:rPr>
                <w:t>9</w:t>
              </w:r>
            </w:hyperlink>
            <w:r w:rsidRPr="002118DC">
              <w:rPr>
                <w:rFonts w:ascii="Times New Roman" w:hAnsi="Times New Roman" w:cs="Times New Roman"/>
              </w:rPr>
              <w:t>)</w:t>
            </w:r>
          </w:p>
        </w:tc>
        <w:tc>
          <w:tcPr>
            <w:tcW w:w="1732" w:type="dxa"/>
          </w:tcPr>
          <w:p w14:paraId="127259C5"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_____________</w:t>
            </w:r>
          </w:p>
          <w:p w14:paraId="47EAA39F"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hyperlink w:anchor="P786" w:history="1">
              <w:r w:rsidRPr="002118DC">
                <w:rPr>
                  <w:rFonts w:ascii="Times New Roman" w:hAnsi="Times New Roman" w:cs="Times New Roman"/>
                  <w:vertAlign w:val="superscript"/>
                </w:rPr>
                <w:t>9</w:t>
              </w:r>
            </w:hyperlink>
            <w:r w:rsidRPr="002118DC">
              <w:rPr>
                <w:rFonts w:ascii="Times New Roman" w:hAnsi="Times New Roman" w:cs="Times New Roman"/>
              </w:rPr>
              <w:t>)</w:t>
            </w:r>
          </w:p>
        </w:tc>
      </w:tr>
      <w:tr w:rsidR="00216945" w:rsidRPr="002118DC" w14:paraId="71DA4B42" w14:textId="77777777" w:rsidTr="00EA478C">
        <w:tc>
          <w:tcPr>
            <w:tcW w:w="3995" w:type="dxa"/>
          </w:tcPr>
          <w:p w14:paraId="3848530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2446" w:type="dxa"/>
          </w:tcPr>
          <w:p w14:paraId="49A5D43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701" w:type="dxa"/>
          </w:tcPr>
          <w:p w14:paraId="79CAFCF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1776" w:type="dxa"/>
          </w:tcPr>
          <w:p w14:paraId="7B56CE3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1701" w:type="dxa"/>
          </w:tcPr>
          <w:p w14:paraId="4C3303F4"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843" w:type="dxa"/>
          </w:tcPr>
          <w:p w14:paraId="5C2B82FA"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732" w:type="dxa"/>
          </w:tcPr>
          <w:p w14:paraId="0C4C9AC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7</w:t>
            </w:r>
          </w:p>
        </w:tc>
      </w:tr>
      <w:tr w:rsidR="00216945" w:rsidRPr="002118DC" w14:paraId="546E1B68" w14:textId="77777777" w:rsidTr="00EA478C">
        <w:tc>
          <w:tcPr>
            <w:tcW w:w="3995" w:type="dxa"/>
          </w:tcPr>
          <w:p w14:paraId="5E861F0E"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2446" w:type="dxa"/>
            <w:shd w:val="clear" w:color="auto" w:fill="FFFFFF"/>
          </w:tcPr>
          <w:p w14:paraId="5A62547F" w14:textId="77777777" w:rsidR="00216945" w:rsidRPr="002118DC" w:rsidRDefault="004E3779" w:rsidP="002118DC">
            <w:pPr>
              <w:shd w:val="clear" w:color="auto" w:fill="FFFFFF"/>
              <w:ind w:firstLine="0"/>
              <w:contextualSpacing/>
              <w:rPr>
                <w:rFonts w:ascii="Times New Roman" w:hAnsi="Times New Roman" w:cs="Times New Roman"/>
              </w:rPr>
            </w:pPr>
            <w:r w:rsidRPr="002118DC">
              <w:rPr>
                <w:rFonts w:ascii="Times New Roman" w:hAnsi="Times New Roman" w:cs="Times New Roman"/>
              </w:rPr>
              <w:t>931919.Р.68.1.15910001000</w:t>
            </w:r>
          </w:p>
        </w:tc>
        <w:tc>
          <w:tcPr>
            <w:tcW w:w="1701" w:type="dxa"/>
          </w:tcPr>
          <w:p w14:paraId="09506202"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76" w:type="dxa"/>
          </w:tcPr>
          <w:p w14:paraId="6BCCA058"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01" w:type="dxa"/>
          </w:tcPr>
          <w:p w14:paraId="243043F6"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843" w:type="dxa"/>
          </w:tcPr>
          <w:p w14:paraId="6AABEEBC"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1732" w:type="dxa"/>
          </w:tcPr>
          <w:p w14:paraId="60F28F3E"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r>
    </w:tbl>
    <w:p w14:paraId="69C1E3FD" w14:textId="3001DF0B" w:rsidR="00216945" w:rsidRPr="002118DC" w:rsidRDefault="00216945" w:rsidP="00AC79A7">
      <w:pPr>
        <w:adjustRightInd/>
        <w:spacing w:before="120"/>
        <w:ind w:firstLine="709"/>
        <w:contextualSpacing/>
        <w:rPr>
          <w:rFonts w:ascii="Times New Roman" w:hAnsi="Times New Roman" w:cs="Times New Roman"/>
        </w:rPr>
      </w:pPr>
      <w:r w:rsidRPr="002118DC">
        <w:rPr>
          <w:rFonts w:ascii="Times New Roman" w:hAnsi="Times New Roman" w:cs="Times New Roman"/>
        </w:rPr>
        <w:t>2. Категории потребителей работы:</w:t>
      </w:r>
      <w:r w:rsidR="00AC79A7">
        <w:rPr>
          <w:rFonts w:ascii="Times New Roman" w:hAnsi="Times New Roman" w:cs="Times New Roman"/>
        </w:rPr>
        <w:t xml:space="preserve"> </w:t>
      </w:r>
      <w:r w:rsidR="00AC79A7" w:rsidRPr="002118DC">
        <w:rPr>
          <w:rFonts w:ascii="Times New Roman" w:hAnsi="Times New Roman" w:cs="Times New Roman"/>
        </w:rPr>
        <w:t>фи</w:t>
      </w:r>
      <w:r w:rsidRPr="002118DC">
        <w:rPr>
          <w:rFonts w:ascii="Times New Roman" w:hAnsi="Times New Roman" w:cs="Times New Roman"/>
        </w:rPr>
        <w:t>зические лица</w:t>
      </w:r>
      <w:r w:rsidR="00AC79A7">
        <w:rPr>
          <w:rFonts w:ascii="Times New Roman" w:hAnsi="Times New Roman" w:cs="Times New Roman"/>
        </w:rPr>
        <w:t>.</w:t>
      </w:r>
    </w:p>
    <w:p w14:paraId="4E54435E" w14:textId="77777777" w:rsidR="00216945" w:rsidRPr="002118DC" w:rsidRDefault="00216945" w:rsidP="00AC79A7">
      <w:pPr>
        <w:adjustRightInd/>
        <w:spacing w:before="120"/>
        <w:ind w:firstLine="709"/>
        <w:contextualSpacing/>
        <w:rPr>
          <w:rFonts w:ascii="Times New Roman" w:hAnsi="Times New Roman" w:cs="Times New Roman"/>
        </w:rPr>
      </w:pPr>
      <w:r w:rsidRPr="002118DC">
        <w:rPr>
          <w:rFonts w:ascii="Times New Roman" w:hAnsi="Times New Roman" w:cs="Times New Roman"/>
        </w:rPr>
        <w:t>3. Показатели, характеризующие объем и качество работы:</w:t>
      </w:r>
    </w:p>
    <w:p w14:paraId="11A93A8D" w14:textId="078BFE44" w:rsidR="00216945" w:rsidRPr="002118DC" w:rsidRDefault="00216945" w:rsidP="00AC79A7">
      <w:pPr>
        <w:adjustRightInd/>
        <w:spacing w:before="120" w:after="120"/>
        <w:ind w:firstLine="709"/>
        <w:contextualSpacing/>
        <w:rPr>
          <w:rFonts w:ascii="Times New Roman" w:hAnsi="Times New Roman" w:cs="Times New Roman"/>
        </w:rPr>
      </w:pPr>
      <w:r w:rsidRPr="002118DC">
        <w:rPr>
          <w:rFonts w:ascii="Times New Roman" w:hAnsi="Times New Roman" w:cs="Times New Roman"/>
        </w:rPr>
        <w:t>3.1. Показатели, характеризующие качество работы</w:t>
      </w:r>
      <w:r w:rsidR="00AC79A7">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4"/>
        <w:gridCol w:w="1701"/>
        <w:gridCol w:w="1559"/>
        <w:gridCol w:w="2693"/>
        <w:gridCol w:w="1134"/>
        <w:gridCol w:w="1134"/>
        <w:gridCol w:w="1559"/>
        <w:gridCol w:w="1560"/>
      </w:tblGrid>
      <w:tr w:rsidR="00216945" w:rsidRPr="002118DC" w14:paraId="1D04ED51" w14:textId="77777777" w:rsidTr="00F8430E">
        <w:tc>
          <w:tcPr>
            <w:tcW w:w="3854" w:type="dxa"/>
            <w:vMerge w:val="restart"/>
          </w:tcPr>
          <w:p w14:paraId="2437FF0D"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p>
        </w:tc>
        <w:tc>
          <w:tcPr>
            <w:tcW w:w="3260" w:type="dxa"/>
            <w:gridSpan w:val="2"/>
          </w:tcPr>
          <w:p w14:paraId="134068AC"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Единица измерения</w:t>
            </w:r>
          </w:p>
        </w:tc>
        <w:tc>
          <w:tcPr>
            <w:tcW w:w="4961" w:type="dxa"/>
            <w:gridSpan w:val="3"/>
          </w:tcPr>
          <w:p w14:paraId="28FC44E2"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Значения показателя</w:t>
            </w:r>
          </w:p>
        </w:tc>
        <w:tc>
          <w:tcPr>
            <w:tcW w:w="1559" w:type="dxa"/>
            <w:vMerge w:val="restart"/>
          </w:tcPr>
          <w:p w14:paraId="70EB66FE"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Допустимое (возможное) отклонение</w:t>
            </w:r>
          </w:p>
        </w:tc>
        <w:tc>
          <w:tcPr>
            <w:tcW w:w="1560" w:type="dxa"/>
            <w:vMerge w:val="restart"/>
          </w:tcPr>
          <w:p w14:paraId="11DB16C3" w14:textId="77777777" w:rsidR="00216945" w:rsidRPr="002118DC" w:rsidRDefault="00216945" w:rsidP="002118DC">
            <w:pPr>
              <w:adjustRightInd/>
              <w:spacing w:before="120"/>
              <w:ind w:firstLine="0"/>
              <w:contextualSpacing/>
              <w:jc w:val="center"/>
              <w:rPr>
                <w:rFonts w:ascii="Times New Roman" w:hAnsi="Times New Roman" w:cs="Times New Roman"/>
              </w:rPr>
            </w:pPr>
            <w:r w:rsidRPr="002118DC">
              <w:rPr>
                <w:rFonts w:ascii="Times New Roman" w:hAnsi="Times New Roman" w:cs="Times New Roman"/>
              </w:rPr>
              <w:t>Коэффициент весомости</w:t>
            </w:r>
          </w:p>
        </w:tc>
      </w:tr>
      <w:tr w:rsidR="00216945" w:rsidRPr="002118DC" w14:paraId="1BEEF9CF" w14:textId="77777777" w:rsidTr="00F8430E">
        <w:tc>
          <w:tcPr>
            <w:tcW w:w="3854" w:type="dxa"/>
            <w:vMerge/>
          </w:tcPr>
          <w:p w14:paraId="6110F1EC" w14:textId="77777777" w:rsidR="00216945" w:rsidRPr="002118DC" w:rsidRDefault="00216945" w:rsidP="002118DC">
            <w:pPr>
              <w:contextualSpacing/>
              <w:rPr>
                <w:rFonts w:ascii="Times New Roman" w:hAnsi="Times New Roman" w:cs="Times New Roman"/>
              </w:rPr>
            </w:pPr>
          </w:p>
        </w:tc>
        <w:tc>
          <w:tcPr>
            <w:tcW w:w="1701" w:type="dxa"/>
          </w:tcPr>
          <w:p w14:paraId="621DDF19"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w:t>
            </w:r>
          </w:p>
        </w:tc>
        <w:tc>
          <w:tcPr>
            <w:tcW w:w="1559" w:type="dxa"/>
          </w:tcPr>
          <w:p w14:paraId="2F049F4B"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 xml:space="preserve">код по </w:t>
            </w:r>
            <w:hyperlink r:id="rId12" w:history="1">
              <w:r w:rsidRPr="002118DC">
                <w:rPr>
                  <w:rFonts w:ascii="Times New Roman" w:hAnsi="Times New Roman" w:cs="Times New Roman"/>
                </w:rPr>
                <w:t>ОКЕИ</w:t>
              </w:r>
            </w:hyperlink>
          </w:p>
        </w:tc>
        <w:tc>
          <w:tcPr>
            <w:tcW w:w="2693" w:type="dxa"/>
          </w:tcPr>
          <w:p w14:paraId="5F5FD896" w14:textId="77777777" w:rsidR="00737DE3"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2</w:t>
            </w:r>
            <w:r w:rsidRPr="002118DC">
              <w:rPr>
                <w:rFonts w:ascii="Times New Roman" w:hAnsi="Times New Roman" w:cs="Times New Roman"/>
              </w:rPr>
              <w:t xml:space="preserve"> год </w:t>
            </w:r>
          </w:p>
          <w:p w14:paraId="7B04D23F"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(очередной год)</w:t>
            </w:r>
          </w:p>
        </w:tc>
        <w:tc>
          <w:tcPr>
            <w:tcW w:w="1134" w:type="dxa"/>
          </w:tcPr>
          <w:p w14:paraId="0302C057"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3</w:t>
            </w:r>
            <w:r w:rsidRPr="002118DC">
              <w:rPr>
                <w:rFonts w:ascii="Times New Roman" w:hAnsi="Times New Roman" w:cs="Times New Roman"/>
              </w:rPr>
              <w:t xml:space="preserve"> год</w:t>
            </w:r>
          </w:p>
        </w:tc>
        <w:tc>
          <w:tcPr>
            <w:tcW w:w="1134" w:type="dxa"/>
          </w:tcPr>
          <w:p w14:paraId="1B996A0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4</w:t>
            </w:r>
            <w:r w:rsidRPr="002118DC">
              <w:rPr>
                <w:rFonts w:ascii="Times New Roman" w:hAnsi="Times New Roman" w:cs="Times New Roman"/>
              </w:rPr>
              <w:t xml:space="preserve"> год</w:t>
            </w:r>
          </w:p>
        </w:tc>
        <w:tc>
          <w:tcPr>
            <w:tcW w:w="1559" w:type="dxa"/>
            <w:vMerge/>
          </w:tcPr>
          <w:p w14:paraId="67864126" w14:textId="77777777" w:rsidR="00216945" w:rsidRPr="002118DC" w:rsidRDefault="00216945" w:rsidP="002118DC">
            <w:pPr>
              <w:contextualSpacing/>
              <w:rPr>
                <w:rFonts w:ascii="Times New Roman" w:hAnsi="Times New Roman" w:cs="Times New Roman"/>
              </w:rPr>
            </w:pPr>
          </w:p>
        </w:tc>
        <w:tc>
          <w:tcPr>
            <w:tcW w:w="1560" w:type="dxa"/>
            <w:vMerge/>
          </w:tcPr>
          <w:p w14:paraId="247E4A23" w14:textId="77777777" w:rsidR="00216945" w:rsidRPr="002118DC" w:rsidRDefault="00216945" w:rsidP="002118DC">
            <w:pPr>
              <w:contextualSpacing/>
              <w:rPr>
                <w:rFonts w:ascii="Times New Roman" w:hAnsi="Times New Roman" w:cs="Times New Roman"/>
              </w:rPr>
            </w:pPr>
          </w:p>
        </w:tc>
      </w:tr>
      <w:tr w:rsidR="00216945" w:rsidRPr="002118DC" w14:paraId="1C96FF56" w14:textId="77777777" w:rsidTr="00F8430E">
        <w:tc>
          <w:tcPr>
            <w:tcW w:w="3854" w:type="dxa"/>
          </w:tcPr>
          <w:p w14:paraId="39F22C8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1701" w:type="dxa"/>
          </w:tcPr>
          <w:p w14:paraId="1AA3F97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559" w:type="dxa"/>
          </w:tcPr>
          <w:p w14:paraId="1FA5EE59"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2693" w:type="dxa"/>
          </w:tcPr>
          <w:p w14:paraId="3BB594F0"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1134" w:type="dxa"/>
          </w:tcPr>
          <w:p w14:paraId="401F9567"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134" w:type="dxa"/>
          </w:tcPr>
          <w:p w14:paraId="16B35E9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1559" w:type="dxa"/>
          </w:tcPr>
          <w:p w14:paraId="7A3FCBD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7</w:t>
            </w:r>
          </w:p>
        </w:tc>
        <w:tc>
          <w:tcPr>
            <w:tcW w:w="1560" w:type="dxa"/>
          </w:tcPr>
          <w:p w14:paraId="7C7B2DBF"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8</w:t>
            </w:r>
          </w:p>
        </w:tc>
      </w:tr>
      <w:tr w:rsidR="00216945" w:rsidRPr="002118DC" w14:paraId="707BD3C9" w14:textId="77777777" w:rsidTr="00F8430E">
        <w:tc>
          <w:tcPr>
            <w:tcW w:w="3854" w:type="dxa"/>
          </w:tcPr>
          <w:p w14:paraId="67CE3EF6"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Удовлетворенность качеством, предоставляемой работы</w:t>
            </w:r>
          </w:p>
        </w:tc>
        <w:tc>
          <w:tcPr>
            <w:tcW w:w="1701" w:type="dxa"/>
          </w:tcPr>
          <w:p w14:paraId="6E525076"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процент</w:t>
            </w:r>
          </w:p>
        </w:tc>
        <w:tc>
          <w:tcPr>
            <w:tcW w:w="1559" w:type="dxa"/>
          </w:tcPr>
          <w:p w14:paraId="66E5AAB0"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744</w:t>
            </w:r>
          </w:p>
        </w:tc>
        <w:tc>
          <w:tcPr>
            <w:tcW w:w="2693" w:type="dxa"/>
          </w:tcPr>
          <w:p w14:paraId="13D20A77"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100</w:t>
            </w:r>
          </w:p>
        </w:tc>
        <w:tc>
          <w:tcPr>
            <w:tcW w:w="1134" w:type="dxa"/>
          </w:tcPr>
          <w:p w14:paraId="7BE8399D"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100</w:t>
            </w:r>
          </w:p>
        </w:tc>
        <w:tc>
          <w:tcPr>
            <w:tcW w:w="1134" w:type="dxa"/>
          </w:tcPr>
          <w:p w14:paraId="16F739B1"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100</w:t>
            </w:r>
          </w:p>
        </w:tc>
        <w:tc>
          <w:tcPr>
            <w:tcW w:w="1559" w:type="dxa"/>
          </w:tcPr>
          <w:p w14:paraId="256D064E" w14:textId="77777777" w:rsidR="00216945" w:rsidRPr="002118DC" w:rsidRDefault="004744A8" w:rsidP="002118DC">
            <w:pPr>
              <w:adjustRightInd/>
              <w:ind w:firstLine="0"/>
              <w:contextualSpacing/>
              <w:jc w:val="left"/>
              <w:rPr>
                <w:rFonts w:ascii="Times New Roman" w:hAnsi="Times New Roman" w:cs="Times New Roman"/>
              </w:rPr>
            </w:pPr>
            <w:r w:rsidRPr="002118DC">
              <w:rPr>
                <w:rFonts w:ascii="Times New Roman" w:hAnsi="Times New Roman" w:cs="Times New Roman"/>
              </w:rPr>
              <w:t>5</w:t>
            </w:r>
          </w:p>
        </w:tc>
        <w:tc>
          <w:tcPr>
            <w:tcW w:w="1560" w:type="dxa"/>
          </w:tcPr>
          <w:p w14:paraId="6297B15B"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1</w:t>
            </w:r>
          </w:p>
        </w:tc>
      </w:tr>
    </w:tbl>
    <w:p w14:paraId="5978BD28" w14:textId="233F6647" w:rsidR="00216945" w:rsidRPr="002118DC" w:rsidRDefault="00216945" w:rsidP="00AC79A7">
      <w:pPr>
        <w:adjustRightInd/>
        <w:spacing w:before="120" w:after="120"/>
        <w:ind w:firstLine="709"/>
        <w:contextualSpacing/>
        <w:rPr>
          <w:rFonts w:ascii="Times New Roman" w:hAnsi="Times New Roman" w:cs="Times New Roman"/>
        </w:rPr>
      </w:pPr>
      <w:r w:rsidRPr="002118DC">
        <w:rPr>
          <w:rFonts w:ascii="Times New Roman" w:hAnsi="Times New Roman" w:cs="Times New Roman"/>
        </w:rPr>
        <w:t>3.2. Показатель, характеризующий объем работы</w:t>
      </w:r>
      <w:r w:rsidR="00AC79A7">
        <w:rPr>
          <w:rFonts w:ascii="Times New Roman" w:hAnsi="Times New Roman" w:cs="Times New Roman"/>
        </w:rPr>
        <w:t>:</w:t>
      </w: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0"/>
        <w:gridCol w:w="1701"/>
        <w:gridCol w:w="1559"/>
        <w:gridCol w:w="1492"/>
        <w:gridCol w:w="3008"/>
        <w:gridCol w:w="1134"/>
        <w:gridCol w:w="992"/>
        <w:gridCol w:w="1418"/>
      </w:tblGrid>
      <w:tr w:rsidR="00216945" w:rsidRPr="002118DC" w14:paraId="554766EF" w14:textId="77777777" w:rsidTr="004744A8">
        <w:tc>
          <w:tcPr>
            <w:tcW w:w="3890" w:type="dxa"/>
            <w:vMerge w:val="restart"/>
          </w:tcPr>
          <w:p w14:paraId="07FD7A2E"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 показателя</w:t>
            </w:r>
          </w:p>
        </w:tc>
        <w:tc>
          <w:tcPr>
            <w:tcW w:w="3260" w:type="dxa"/>
            <w:gridSpan w:val="2"/>
          </w:tcPr>
          <w:p w14:paraId="2244F79A"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Единица измерения</w:t>
            </w:r>
          </w:p>
        </w:tc>
        <w:tc>
          <w:tcPr>
            <w:tcW w:w="1492" w:type="dxa"/>
            <w:vMerge w:val="restart"/>
          </w:tcPr>
          <w:p w14:paraId="4ADB8DF6"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Описание работы</w:t>
            </w:r>
          </w:p>
        </w:tc>
        <w:tc>
          <w:tcPr>
            <w:tcW w:w="5134" w:type="dxa"/>
            <w:gridSpan w:val="3"/>
          </w:tcPr>
          <w:p w14:paraId="63E1E6F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Значения показателя</w:t>
            </w:r>
          </w:p>
        </w:tc>
        <w:tc>
          <w:tcPr>
            <w:tcW w:w="1418" w:type="dxa"/>
            <w:vMerge w:val="restart"/>
          </w:tcPr>
          <w:p w14:paraId="6C6762D5"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Допустимое (возможное) отклонение</w:t>
            </w:r>
          </w:p>
        </w:tc>
      </w:tr>
      <w:tr w:rsidR="00216945" w:rsidRPr="002118DC" w14:paraId="1278667E" w14:textId="77777777" w:rsidTr="004744A8">
        <w:tc>
          <w:tcPr>
            <w:tcW w:w="3890" w:type="dxa"/>
            <w:vMerge/>
          </w:tcPr>
          <w:p w14:paraId="2F44CBD9" w14:textId="77777777" w:rsidR="00216945" w:rsidRPr="002118DC" w:rsidRDefault="00216945" w:rsidP="002118DC">
            <w:pPr>
              <w:contextualSpacing/>
              <w:rPr>
                <w:rFonts w:ascii="Times New Roman" w:hAnsi="Times New Roman" w:cs="Times New Roman"/>
              </w:rPr>
            </w:pPr>
          </w:p>
        </w:tc>
        <w:tc>
          <w:tcPr>
            <w:tcW w:w="1701" w:type="dxa"/>
          </w:tcPr>
          <w:p w14:paraId="7D4D025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наименование</w:t>
            </w:r>
          </w:p>
        </w:tc>
        <w:tc>
          <w:tcPr>
            <w:tcW w:w="1559" w:type="dxa"/>
          </w:tcPr>
          <w:p w14:paraId="0E5EF05D"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 xml:space="preserve">код по </w:t>
            </w:r>
            <w:hyperlink r:id="rId13" w:history="1">
              <w:r w:rsidRPr="002118DC">
                <w:rPr>
                  <w:rFonts w:ascii="Times New Roman" w:hAnsi="Times New Roman" w:cs="Times New Roman"/>
                </w:rPr>
                <w:t>ОКЕИ</w:t>
              </w:r>
            </w:hyperlink>
          </w:p>
        </w:tc>
        <w:tc>
          <w:tcPr>
            <w:tcW w:w="1492" w:type="dxa"/>
            <w:vMerge/>
          </w:tcPr>
          <w:p w14:paraId="6B37DAE7" w14:textId="77777777" w:rsidR="00216945" w:rsidRPr="002118DC" w:rsidRDefault="00216945" w:rsidP="002118DC">
            <w:pPr>
              <w:contextualSpacing/>
              <w:rPr>
                <w:rFonts w:ascii="Times New Roman" w:hAnsi="Times New Roman" w:cs="Times New Roman"/>
              </w:rPr>
            </w:pPr>
          </w:p>
        </w:tc>
        <w:tc>
          <w:tcPr>
            <w:tcW w:w="3008" w:type="dxa"/>
          </w:tcPr>
          <w:p w14:paraId="58D5B5D2"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2</w:t>
            </w:r>
            <w:r w:rsidRPr="002118DC">
              <w:rPr>
                <w:rFonts w:ascii="Times New Roman" w:hAnsi="Times New Roman" w:cs="Times New Roman"/>
              </w:rPr>
              <w:t xml:space="preserve"> год (очередной год)</w:t>
            </w:r>
          </w:p>
        </w:tc>
        <w:tc>
          <w:tcPr>
            <w:tcW w:w="1134" w:type="dxa"/>
          </w:tcPr>
          <w:p w14:paraId="19AD1454"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3</w:t>
            </w:r>
            <w:r w:rsidRPr="002118DC">
              <w:rPr>
                <w:rFonts w:ascii="Times New Roman" w:hAnsi="Times New Roman" w:cs="Times New Roman"/>
              </w:rPr>
              <w:t xml:space="preserve"> год</w:t>
            </w:r>
          </w:p>
        </w:tc>
        <w:tc>
          <w:tcPr>
            <w:tcW w:w="992" w:type="dxa"/>
          </w:tcPr>
          <w:p w14:paraId="1FF1A898"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202</w:t>
            </w:r>
            <w:r w:rsidR="00737DE3" w:rsidRPr="002118DC">
              <w:rPr>
                <w:rFonts w:ascii="Times New Roman" w:hAnsi="Times New Roman" w:cs="Times New Roman"/>
              </w:rPr>
              <w:t>4</w:t>
            </w:r>
            <w:r w:rsidRPr="002118DC">
              <w:rPr>
                <w:rFonts w:ascii="Times New Roman" w:hAnsi="Times New Roman" w:cs="Times New Roman"/>
              </w:rPr>
              <w:t xml:space="preserve"> год</w:t>
            </w:r>
          </w:p>
        </w:tc>
        <w:tc>
          <w:tcPr>
            <w:tcW w:w="1418" w:type="dxa"/>
            <w:vMerge/>
          </w:tcPr>
          <w:p w14:paraId="14DD8D0A" w14:textId="77777777" w:rsidR="00216945" w:rsidRPr="002118DC" w:rsidRDefault="00216945" w:rsidP="002118DC">
            <w:pPr>
              <w:contextualSpacing/>
              <w:rPr>
                <w:rFonts w:ascii="Times New Roman" w:hAnsi="Times New Roman" w:cs="Times New Roman"/>
              </w:rPr>
            </w:pPr>
          </w:p>
        </w:tc>
      </w:tr>
      <w:tr w:rsidR="00216945" w:rsidRPr="002118DC" w14:paraId="27EAD6B2" w14:textId="77777777" w:rsidTr="004744A8">
        <w:tc>
          <w:tcPr>
            <w:tcW w:w="3890" w:type="dxa"/>
          </w:tcPr>
          <w:p w14:paraId="3000A98B"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1</w:t>
            </w:r>
          </w:p>
        </w:tc>
        <w:tc>
          <w:tcPr>
            <w:tcW w:w="1701" w:type="dxa"/>
          </w:tcPr>
          <w:p w14:paraId="2475150F"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2</w:t>
            </w:r>
          </w:p>
        </w:tc>
        <w:tc>
          <w:tcPr>
            <w:tcW w:w="1559" w:type="dxa"/>
          </w:tcPr>
          <w:p w14:paraId="3AB5B8F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3</w:t>
            </w:r>
          </w:p>
        </w:tc>
        <w:tc>
          <w:tcPr>
            <w:tcW w:w="1492" w:type="dxa"/>
          </w:tcPr>
          <w:p w14:paraId="6884BCE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4</w:t>
            </w:r>
          </w:p>
        </w:tc>
        <w:tc>
          <w:tcPr>
            <w:tcW w:w="3008" w:type="dxa"/>
          </w:tcPr>
          <w:p w14:paraId="474F00F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5</w:t>
            </w:r>
          </w:p>
        </w:tc>
        <w:tc>
          <w:tcPr>
            <w:tcW w:w="1134" w:type="dxa"/>
          </w:tcPr>
          <w:p w14:paraId="3CE40B65"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6</w:t>
            </w:r>
          </w:p>
        </w:tc>
        <w:tc>
          <w:tcPr>
            <w:tcW w:w="992" w:type="dxa"/>
          </w:tcPr>
          <w:p w14:paraId="13960679"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7</w:t>
            </w:r>
          </w:p>
        </w:tc>
        <w:tc>
          <w:tcPr>
            <w:tcW w:w="1418" w:type="dxa"/>
          </w:tcPr>
          <w:p w14:paraId="7D830F31" w14:textId="77777777" w:rsidR="00216945" w:rsidRPr="002118DC" w:rsidRDefault="00216945" w:rsidP="002118DC">
            <w:pPr>
              <w:adjustRightInd/>
              <w:ind w:firstLine="0"/>
              <w:contextualSpacing/>
              <w:jc w:val="center"/>
              <w:rPr>
                <w:rFonts w:ascii="Times New Roman" w:hAnsi="Times New Roman" w:cs="Times New Roman"/>
              </w:rPr>
            </w:pPr>
            <w:r w:rsidRPr="002118DC">
              <w:rPr>
                <w:rFonts w:ascii="Times New Roman" w:hAnsi="Times New Roman" w:cs="Times New Roman"/>
              </w:rPr>
              <w:t>8</w:t>
            </w:r>
          </w:p>
        </w:tc>
      </w:tr>
      <w:tr w:rsidR="00216945" w:rsidRPr="002118DC" w14:paraId="2F8E0C70" w14:textId="77777777" w:rsidTr="004744A8">
        <w:tc>
          <w:tcPr>
            <w:tcW w:w="3890" w:type="dxa"/>
          </w:tcPr>
          <w:p w14:paraId="773B22EF"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Количество привлечённых лиц</w:t>
            </w:r>
          </w:p>
        </w:tc>
        <w:tc>
          <w:tcPr>
            <w:tcW w:w="1701" w:type="dxa"/>
          </w:tcPr>
          <w:p w14:paraId="32B81479"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Человек</w:t>
            </w:r>
          </w:p>
        </w:tc>
        <w:tc>
          <w:tcPr>
            <w:tcW w:w="1559" w:type="dxa"/>
          </w:tcPr>
          <w:p w14:paraId="5AF6444A"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792</w:t>
            </w:r>
          </w:p>
        </w:tc>
        <w:tc>
          <w:tcPr>
            <w:tcW w:w="1492" w:type="dxa"/>
          </w:tcPr>
          <w:p w14:paraId="34A6BF06" w14:textId="77777777" w:rsidR="00216945" w:rsidRPr="002118DC" w:rsidRDefault="00E03693" w:rsidP="002118DC">
            <w:pPr>
              <w:adjustRightInd/>
              <w:ind w:firstLine="0"/>
              <w:contextualSpacing/>
              <w:jc w:val="left"/>
              <w:rPr>
                <w:rFonts w:ascii="Times New Roman" w:hAnsi="Times New Roman" w:cs="Times New Roman"/>
              </w:rPr>
            </w:pPr>
            <w:r w:rsidRPr="002118DC">
              <w:rPr>
                <w:rFonts w:ascii="Times New Roman" w:hAnsi="Times New Roman" w:cs="Times New Roman"/>
              </w:rPr>
              <w:t>-</w:t>
            </w:r>
          </w:p>
        </w:tc>
        <w:tc>
          <w:tcPr>
            <w:tcW w:w="3008" w:type="dxa"/>
            <w:shd w:val="clear" w:color="auto" w:fill="auto"/>
          </w:tcPr>
          <w:p w14:paraId="7BFB117B" w14:textId="77777777" w:rsidR="00216945" w:rsidRPr="002118DC" w:rsidRDefault="004E3779" w:rsidP="002118DC">
            <w:pPr>
              <w:adjustRightInd/>
              <w:ind w:firstLine="0"/>
              <w:contextualSpacing/>
              <w:jc w:val="left"/>
              <w:rPr>
                <w:rFonts w:ascii="Times New Roman" w:hAnsi="Times New Roman" w:cs="Times New Roman"/>
              </w:rPr>
            </w:pPr>
            <w:r w:rsidRPr="002118DC">
              <w:rPr>
                <w:rFonts w:ascii="Times New Roman" w:hAnsi="Times New Roman" w:cs="Times New Roman"/>
              </w:rPr>
              <w:t>58</w:t>
            </w:r>
          </w:p>
        </w:tc>
        <w:tc>
          <w:tcPr>
            <w:tcW w:w="1134" w:type="dxa"/>
            <w:shd w:val="clear" w:color="auto" w:fill="auto"/>
          </w:tcPr>
          <w:p w14:paraId="69DAA6C0" w14:textId="77777777" w:rsidR="00216945" w:rsidRPr="002118DC" w:rsidRDefault="004E3779" w:rsidP="002118DC">
            <w:pPr>
              <w:adjustRightInd/>
              <w:ind w:firstLine="0"/>
              <w:contextualSpacing/>
              <w:jc w:val="left"/>
              <w:rPr>
                <w:rFonts w:ascii="Times New Roman" w:hAnsi="Times New Roman" w:cs="Times New Roman"/>
              </w:rPr>
            </w:pPr>
            <w:r w:rsidRPr="002118DC">
              <w:rPr>
                <w:rFonts w:ascii="Times New Roman" w:hAnsi="Times New Roman" w:cs="Times New Roman"/>
              </w:rPr>
              <w:t>58</w:t>
            </w:r>
          </w:p>
        </w:tc>
        <w:tc>
          <w:tcPr>
            <w:tcW w:w="992" w:type="dxa"/>
            <w:shd w:val="clear" w:color="auto" w:fill="auto"/>
          </w:tcPr>
          <w:p w14:paraId="043BF263" w14:textId="77777777" w:rsidR="00216945" w:rsidRPr="002118DC" w:rsidRDefault="004E3779" w:rsidP="002118DC">
            <w:pPr>
              <w:adjustRightInd/>
              <w:ind w:firstLine="0"/>
              <w:contextualSpacing/>
              <w:jc w:val="left"/>
              <w:rPr>
                <w:rFonts w:ascii="Times New Roman" w:hAnsi="Times New Roman" w:cs="Times New Roman"/>
              </w:rPr>
            </w:pPr>
            <w:r w:rsidRPr="002118DC">
              <w:rPr>
                <w:rFonts w:ascii="Times New Roman" w:hAnsi="Times New Roman" w:cs="Times New Roman"/>
              </w:rPr>
              <w:t>58</w:t>
            </w:r>
          </w:p>
        </w:tc>
        <w:tc>
          <w:tcPr>
            <w:tcW w:w="1418" w:type="dxa"/>
          </w:tcPr>
          <w:p w14:paraId="0ACE8341" w14:textId="77777777" w:rsidR="00216945" w:rsidRPr="002118DC" w:rsidRDefault="00216945" w:rsidP="002118DC">
            <w:pPr>
              <w:adjustRightInd/>
              <w:ind w:firstLine="0"/>
              <w:contextualSpacing/>
              <w:jc w:val="left"/>
              <w:rPr>
                <w:rFonts w:ascii="Times New Roman" w:hAnsi="Times New Roman" w:cs="Times New Roman"/>
              </w:rPr>
            </w:pPr>
            <w:r w:rsidRPr="002118DC">
              <w:rPr>
                <w:rFonts w:ascii="Times New Roman" w:hAnsi="Times New Roman" w:cs="Times New Roman"/>
              </w:rPr>
              <w:t>5%</w:t>
            </w:r>
          </w:p>
        </w:tc>
      </w:tr>
    </w:tbl>
    <w:p w14:paraId="777FE486" w14:textId="77777777" w:rsidR="00216945" w:rsidRPr="002118DC" w:rsidRDefault="00216945" w:rsidP="002118DC">
      <w:pPr>
        <w:adjustRightInd/>
        <w:ind w:firstLine="0"/>
        <w:contextualSpacing/>
        <w:jc w:val="center"/>
        <w:outlineLvl w:val="2"/>
        <w:rPr>
          <w:rFonts w:ascii="Times New Roman" w:hAnsi="Times New Roman" w:cs="Times New Roman"/>
        </w:rPr>
      </w:pPr>
    </w:p>
    <w:p w14:paraId="006EDF98" w14:textId="77777777" w:rsidR="002D066F" w:rsidRPr="002118DC" w:rsidRDefault="002D066F" w:rsidP="002118DC">
      <w:pPr>
        <w:pStyle w:val="ConsPlusNormal"/>
        <w:contextualSpacing/>
        <w:jc w:val="center"/>
        <w:outlineLvl w:val="2"/>
        <w:rPr>
          <w:rFonts w:ascii="Times New Roman" w:hAnsi="Times New Roman" w:cs="Times New Roman"/>
          <w:sz w:val="24"/>
          <w:szCs w:val="24"/>
        </w:rPr>
      </w:pPr>
      <w:r w:rsidRPr="002118DC">
        <w:rPr>
          <w:rFonts w:ascii="Times New Roman" w:hAnsi="Times New Roman" w:cs="Times New Roman"/>
          <w:sz w:val="24"/>
          <w:szCs w:val="24"/>
        </w:rPr>
        <w:t xml:space="preserve">Часть 3. Прочие сведения о </w:t>
      </w:r>
      <w:r w:rsidR="00427A1B" w:rsidRPr="002118DC">
        <w:rPr>
          <w:rFonts w:ascii="Times New Roman" w:hAnsi="Times New Roman" w:cs="Times New Roman"/>
          <w:sz w:val="24"/>
          <w:szCs w:val="24"/>
        </w:rPr>
        <w:t>муниципальном</w:t>
      </w:r>
      <w:r w:rsidRPr="002118DC">
        <w:rPr>
          <w:rFonts w:ascii="Times New Roman" w:hAnsi="Times New Roman" w:cs="Times New Roman"/>
          <w:sz w:val="24"/>
          <w:szCs w:val="24"/>
        </w:rPr>
        <w:t xml:space="preserve"> задании</w:t>
      </w:r>
      <w:hyperlink w:anchor="P792" w:history="1">
        <w:r w:rsidRPr="002118DC">
          <w:rPr>
            <w:rFonts w:ascii="Times New Roman" w:hAnsi="Times New Roman" w:cs="Times New Roman"/>
            <w:sz w:val="24"/>
            <w:szCs w:val="24"/>
            <w:vertAlign w:val="superscript"/>
          </w:rPr>
          <w:t>15</w:t>
        </w:r>
      </w:hyperlink>
    </w:p>
    <w:p w14:paraId="388487E3" w14:textId="77777777" w:rsidR="002D066F" w:rsidRPr="002118DC" w:rsidRDefault="002D066F" w:rsidP="002118DC">
      <w:pPr>
        <w:pStyle w:val="ConsPlusNormal"/>
        <w:contextualSpacing/>
        <w:jc w:val="both"/>
        <w:rPr>
          <w:rFonts w:ascii="Times New Roman" w:hAnsi="Times New Roman" w:cs="Times New Roman"/>
          <w:sz w:val="24"/>
          <w:szCs w:val="24"/>
        </w:rPr>
      </w:pPr>
    </w:p>
    <w:p w14:paraId="4F5DD5C0" w14:textId="77777777" w:rsidR="00FE2976" w:rsidRPr="002118DC" w:rsidRDefault="002D066F" w:rsidP="00AC79A7">
      <w:pPr>
        <w:pStyle w:val="ConsPlusNonformat"/>
        <w:ind w:firstLine="709"/>
        <w:contextualSpacing/>
        <w:rPr>
          <w:rFonts w:ascii="Times New Roman" w:hAnsi="Times New Roman" w:cs="Times New Roman"/>
          <w:sz w:val="24"/>
          <w:szCs w:val="24"/>
        </w:rPr>
      </w:pPr>
      <w:r w:rsidRPr="002118DC">
        <w:rPr>
          <w:rFonts w:ascii="Times New Roman" w:hAnsi="Times New Roman" w:cs="Times New Roman"/>
          <w:sz w:val="24"/>
          <w:szCs w:val="24"/>
        </w:rPr>
        <w:t>1. Основания (условия и порядок) для досрочного прекращения выполнения</w:t>
      </w:r>
      <w:r w:rsidR="00C562BE" w:rsidRPr="002118DC">
        <w:rPr>
          <w:rFonts w:ascii="Times New Roman" w:hAnsi="Times New Roman" w:cs="Times New Roman"/>
          <w:sz w:val="24"/>
          <w:szCs w:val="24"/>
        </w:rPr>
        <w:t xml:space="preserve">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r w:rsidR="00FE2976" w:rsidRPr="002118DC">
        <w:rPr>
          <w:rFonts w:ascii="Times New Roman" w:hAnsi="Times New Roman" w:cs="Times New Roman"/>
          <w:sz w:val="24"/>
          <w:szCs w:val="24"/>
        </w:rPr>
        <w:t>:</w:t>
      </w:r>
    </w:p>
    <w:p w14:paraId="5DDDF439" w14:textId="77777777" w:rsidR="00FE2976"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ликвидация учреждения;</w:t>
      </w:r>
    </w:p>
    <w:p w14:paraId="26EF27DE" w14:textId="77777777" w:rsidR="00FE2976"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реорганизация учреждения, которая привела к исключению из компетенции учреждения полномочий по оказанию муниципальной услуги;</w:t>
      </w:r>
    </w:p>
    <w:p w14:paraId="3FD93E79" w14:textId="77777777" w:rsidR="00FE2976"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исключение муниципальной услуги из перечня муниципальных услуг (работ);</w:t>
      </w:r>
    </w:p>
    <w:p w14:paraId="0C3E8519" w14:textId="77777777" w:rsidR="002D066F" w:rsidRPr="002118DC" w:rsidRDefault="00FE2976" w:rsidP="00AC79A7">
      <w:pPr>
        <w:pStyle w:val="ConsPlusNonformat"/>
        <w:ind w:firstLine="851"/>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 иные основания, предусмотренные нормативными правовыми актами РФ. </w:t>
      </w:r>
    </w:p>
    <w:p w14:paraId="600A453C" w14:textId="47C58D9E" w:rsidR="002D066F"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2. Иная информация, необходимая для выполнения (контроля за выполнением)</w:t>
      </w:r>
      <w:r w:rsidR="004025C4" w:rsidRPr="002118DC">
        <w:rPr>
          <w:rFonts w:ascii="Times New Roman" w:hAnsi="Times New Roman" w:cs="Times New Roman"/>
          <w:sz w:val="24"/>
          <w:szCs w:val="24"/>
        </w:rPr>
        <w:t xml:space="preserve"> </w:t>
      </w:r>
      <w:r w:rsidR="00427A1B" w:rsidRPr="002118DC">
        <w:rPr>
          <w:rFonts w:ascii="Times New Roman" w:hAnsi="Times New Roman" w:cs="Times New Roman"/>
          <w:sz w:val="24"/>
          <w:szCs w:val="24"/>
        </w:rPr>
        <w:t>муниципального</w:t>
      </w:r>
      <w:r w:rsidR="005F7B79" w:rsidRPr="002118DC">
        <w:rPr>
          <w:rFonts w:ascii="Times New Roman" w:hAnsi="Times New Roman" w:cs="Times New Roman"/>
          <w:sz w:val="24"/>
          <w:szCs w:val="24"/>
        </w:rPr>
        <w:t xml:space="preserve"> задания</w:t>
      </w:r>
      <w:r w:rsidR="00AC79A7">
        <w:rPr>
          <w:rFonts w:ascii="Times New Roman" w:hAnsi="Times New Roman" w:cs="Times New Roman"/>
          <w:sz w:val="24"/>
          <w:szCs w:val="24"/>
        </w:rPr>
        <w:t xml:space="preserve"> ______________________________.</w:t>
      </w:r>
    </w:p>
    <w:p w14:paraId="10C76EC0" w14:textId="4BDA450D" w:rsidR="00A426B7"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3. Порядок контроля за выполнением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r w:rsidR="00AC79A7">
        <w:rPr>
          <w:rFonts w:ascii="Times New Roman" w:hAnsi="Times New Roman" w:cs="Times New Roman"/>
          <w:sz w:val="24"/>
          <w:szCs w:val="24"/>
        </w:rPr>
        <w:t>:</w:t>
      </w:r>
    </w:p>
    <w:tbl>
      <w:tblPr>
        <w:tblW w:w="1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08"/>
        <w:gridCol w:w="1985"/>
        <w:gridCol w:w="5484"/>
      </w:tblGrid>
      <w:tr w:rsidR="002D066F" w:rsidRPr="002118DC" w14:paraId="483FFA34" w14:textId="77777777" w:rsidTr="00F8430E">
        <w:tc>
          <w:tcPr>
            <w:tcW w:w="7508" w:type="dxa"/>
            <w:vAlign w:val="center"/>
          </w:tcPr>
          <w:p w14:paraId="4DF07BF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Форма контроля</w:t>
            </w:r>
          </w:p>
        </w:tc>
        <w:tc>
          <w:tcPr>
            <w:tcW w:w="1985" w:type="dxa"/>
            <w:vAlign w:val="center"/>
          </w:tcPr>
          <w:p w14:paraId="1DD07FC2"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Периодичность</w:t>
            </w:r>
          </w:p>
        </w:tc>
        <w:tc>
          <w:tcPr>
            <w:tcW w:w="5484" w:type="dxa"/>
          </w:tcPr>
          <w:p w14:paraId="62C204D3" w14:textId="77777777" w:rsidR="002D066F" w:rsidRPr="002118DC" w:rsidRDefault="00427A1B"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Органы местного самоуправления городского округа Богданович</w:t>
            </w:r>
            <w:r w:rsidR="002D066F" w:rsidRPr="002118DC">
              <w:rPr>
                <w:rFonts w:ascii="Times New Roman" w:hAnsi="Times New Roman" w:cs="Times New Roman"/>
                <w:sz w:val="24"/>
                <w:szCs w:val="24"/>
              </w:rPr>
              <w:t xml:space="preserve">, осуществляющие контроль за выполнением </w:t>
            </w:r>
            <w:r w:rsidRPr="002118DC">
              <w:rPr>
                <w:rFonts w:ascii="Times New Roman" w:hAnsi="Times New Roman" w:cs="Times New Roman"/>
                <w:sz w:val="24"/>
                <w:szCs w:val="24"/>
              </w:rPr>
              <w:t>муниципального</w:t>
            </w:r>
            <w:r w:rsidR="002D066F" w:rsidRPr="002118DC">
              <w:rPr>
                <w:rFonts w:ascii="Times New Roman" w:hAnsi="Times New Roman" w:cs="Times New Roman"/>
                <w:sz w:val="24"/>
                <w:szCs w:val="24"/>
              </w:rPr>
              <w:t xml:space="preserve"> задания</w:t>
            </w:r>
          </w:p>
        </w:tc>
      </w:tr>
      <w:tr w:rsidR="002D066F" w:rsidRPr="002118DC" w14:paraId="3065082B" w14:textId="77777777" w:rsidTr="00F8430E">
        <w:tc>
          <w:tcPr>
            <w:tcW w:w="7508" w:type="dxa"/>
          </w:tcPr>
          <w:p w14:paraId="596E77C7"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1</w:t>
            </w:r>
          </w:p>
        </w:tc>
        <w:tc>
          <w:tcPr>
            <w:tcW w:w="1985" w:type="dxa"/>
          </w:tcPr>
          <w:p w14:paraId="7DF5F3CB"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2</w:t>
            </w:r>
          </w:p>
        </w:tc>
        <w:tc>
          <w:tcPr>
            <w:tcW w:w="5484" w:type="dxa"/>
          </w:tcPr>
          <w:p w14:paraId="5F969F2A" w14:textId="77777777" w:rsidR="002D066F" w:rsidRPr="002118DC" w:rsidRDefault="002D066F" w:rsidP="002118DC">
            <w:pPr>
              <w:pStyle w:val="ConsPlusNormal"/>
              <w:contextualSpacing/>
              <w:jc w:val="center"/>
              <w:rPr>
                <w:rFonts w:ascii="Times New Roman" w:hAnsi="Times New Roman" w:cs="Times New Roman"/>
                <w:sz w:val="24"/>
                <w:szCs w:val="24"/>
              </w:rPr>
            </w:pPr>
            <w:r w:rsidRPr="002118DC">
              <w:rPr>
                <w:rFonts w:ascii="Times New Roman" w:hAnsi="Times New Roman" w:cs="Times New Roman"/>
                <w:sz w:val="24"/>
                <w:szCs w:val="24"/>
              </w:rPr>
              <w:t>3</w:t>
            </w:r>
          </w:p>
        </w:tc>
      </w:tr>
      <w:tr w:rsidR="002D066F" w:rsidRPr="002118DC" w14:paraId="29F044CC" w14:textId="77777777" w:rsidTr="00F8430E">
        <w:tc>
          <w:tcPr>
            <w:tcW w:w="7508" w:type="dxa"/>
          </w:tcPr>
          <w:p w14:paraId="2EF72167" w14:textId="0F97DADE"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Внутренний</w:t>
            </w:r>
            <w:r w:rsidR="00AC79A7">
              <w:rPr>
                <w:rFonts w:ascii="Times New Roman" w:hAnsi="Times New Roman" w:cs="Times New Roman"/>
                <w:sz w:val="24"/>
                <w:szCs w:val="24"/>
              </w:rPr>
              <w:t>:</w:t>
            </w:r>
          </w:p>
          <w:p w14:paraId="59C946B5" w14:textId="77777777"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оперативный контроль (по выявленным проблемным фактам и претензиям, касающимся качества оказания работ);</w:t>
            </w:r>
          </w:p>
          <w:p w14:paraId="19AA62E0"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итоговый контроль (анализ деятельности учреждения по результатам года).</w:t>
            </w:r>
          </w:p>
        </w:tc>
        <w:tc>
          <w:tcPr>
            <w:tcW w:w="1985" w:type="dxa"/>
          </w:tcPr>
          <w:p w14:paraId="389FEC0A"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Постоянно</w:t>
            </w:r>
          </w:p>
        </w:tc>
        <w:tc>
          <w:tcPr>
            <w:tcW w:w="5484" w:type="dxa"/>
          </w:tcPr>
          <w:p w14:paraId="6A2F0C1B" w14:textId="77777777" w:rsidR="002D066F" w:rsidRPr="002118DC" w:rsidRDefault="005F7B79" w:rsidP="002118DC">
            <w:pPr>
              <w:pStyle w:val="ConsPlusNormal"/>
              <w:tabs>
                <w:tab w:val="left" w:pos="2839"/>
              </w:tabs>
              <w:contextualSpacing/>
              <w:rPr>
                <w:rFonts w:ascii="Times New Roman" w:hAnsi="Times New Roman" w:cs="Times New Roman"/>
                <w:sz w:val="24"/>
                <w:szCs w:val="24"/>
              </w:rPr>
            </w:pPr>
            <w:r w:rsidRPr="002118DC">
              <w:rPr>
                <w:rFonts w:ascii="Times New Roman" w:hAnsi="Times New Roman" w:cs="Times New Roman"/>
                <w:sz w:val="24"/>
                <w:szCs w:val="24"/>
              </w:rPr>
              <w:t>Руководитель учреждения</w:t>
            </w:r>
          </w:p>
        </w:tc>
      </w:tr>
      <w:tr w:rsidR="002D066F" w:rsidRPr="002118DC" w14:paraId="64A18B1B" w14:textId="77777777" w:rsidTr="00F8430E">
        <w:tc>
          <w:tcPr>
            <w:tcW w:w="7508" w:type="dxa"/>
          </w:tcPr>
          <w:p w14:paraId="018C098D" w14:textId="3031C81D"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2. Внешни</w:t>
            </w:r>
            <w:r w:rsidR="00AC79A7">
              <w:rPr>
                <w:rFonts w:ascii="Times New Roman" w:hAnsi="Times New Roman" w:cs="Times New Roman"/>
                <w:sz w:val="24"/>
                <w:szCs w:val="24"/>
              </w:rPr>
              <w:t>й:</w:t>
            </w:r>
          </w:p>
          <w:p w14:paraId="7457059D" w14:textId="77777777" w:rsidR="005F7B79"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1) проведение мониторинга основных показателей работы за определенный период;</w:t>
            </w:r>
          </w:p>
          <w:p w14:paraId="497F5C5C"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 xml:space="preserve">2) анализ претензий юридических лиц на качество выполнения работ учреждения в МКУ </w:t>
            </w:r>
            <w:proofErr w:type="spellStart"/>
            <w:r w:rsidRPr="002118DC">
              <w:rPr>
                <w:rFonts w:ascii="Times New Roman" w:hAnsi="Times New Roman" w:cs="Times New Roman"/>
                <w:sz w:val="24"/>
                <w:szCs w:val="24"/>
              </w:rPr>
              <w:t>УФКиС</w:t>
            </w:r>
            <w:proofErr w:type="spellEnd"/>
            <w:r w:rsidRPr="002118DC">
              <w:rPr>
                <w:rFonts w:ascii="Times New Roman" w:hAnsi="Times New Roman" w:cs="Times New Roman"/>
                <w:sz w:val="24"/>
                <w:szCs w:val="24"/>
              </w:rPr>
              <w:t xml:space="preserve"> ГО Богданович.</w:t>
            </w:r>
          </w:p>
        </w:tc>
        <w:tc>
          <w:tcPr>
            <w:tcW w:w="1985" w:type="dxa"/>
          </w:tcPr>
          <w:p w14:paraId="36071242"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По плану-графику</w:t>
            </w:r>
          </w:p>
        </w:tc>
        <w:tc>
          <w:tcPr>
            <w:tcW w:w="5484" w:type="dxa"/>
          </w:tcPr>
          <w:p w14:paraId="485449D7" w14:textId="77777777" w:rsidR="002D066F" w:rsidRPr="002118DC" w:rsidRDefault="005F7B79" w:rsidP="002118DC">
            <w:pPr>
              <w:pStyle w:val="ConsPlusNormal"/>
              <w:contextualSpacing/>
              <w:rPr>
                <w:rFonts w:ascii="Times New Roman" w:hAnsi="Times New Roman" w:cs="Times New Roman"/>
                <w:sz w:val="24"/>
                <w:szCs w:val="24"/>
              </w:rPr>
            </w:pPr>
            <w:r w:rsidRPr="002118DC">
              <w:rPr>
                <w:rFonts w:ascii="Times New Roman" w:hAnsi="Times New Roman" w:cs="Times New Roman"/>
                <w:sz w:val="24"/>
                <w:szCs w:val="24"/>
              </w:rPr>
              <w:t>Контролирующие органы, (контроль учреждений, исполняющих функции и полномочия учредителя)</w:t>
            </w:r>
          </w:p>
        </w:tc>
      </w:tr>
    </w:tbl>
    <w:p w14:paraId="6E3D6028" w14:textId="77777777" w:rsidR="002D066F" w:rsidRPr="002118DC"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4. Требования к отчетности о выполнении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w:t>
      </w:r>
    </w:p>
    <w:p w14:paraId="439EBE4A" w14:textId="58F68364" w:rsidR="00181940" w:rsidRPr="002118DC" w:rsidRDefault="002D066F" w:rsidP="00AC79A7">
      <w:pPr>
        <w:pStyle w:val="ConsPlusNonformat"/>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4.1. Периодичность представления отчетов о выполнении </w:t>
      </w:r>
      <w:r w:rsidR="00427A1B" w:rsidRPr="002118DC">
        <w:rPr>
          <w:rFonts w:ascii="Times New Roman" w:hAnsi="Times New Roman" w:cs="Times New Roman"/>
          <w:sz w:val="24"/>
          <w:szCs w:val="24"/>
        </w:rPr>
        <w:t>муниципального</w:t>
      </w:r>
      <w:r w:rsidR="005F7B79" w:rsidRPr="002118DC">
        <w:rPr>
          <w:rFonts w:ascii="Times New Roman" w:hAnsi="Times New Roman" w:cs="Times New Roman"/>
          <w:sz w:val="24"/>
          <w:szCs w:val="24"/>
        </w:rPr>
        <w:t xml:space="preserve"> </w:t>
      </w:r>
      <w:r w:rsidRPr="002118DC">
        <w:rPr>
          <w:rFonts w:ascii="Times New Roman" w:hAnsi="Times New Roman" w:cs="Times New Roman"/>
          <w:sz w:val="24"/>
          <w:szCs w:val="24"/>
        </w:rPr>
        <w:t xml:space="preserve">задания: </w:t>
      </w:r>
      <w:r w:rsidR="00FE374B" w:rsidRPr="002118DC">
        <w:rPr>
          <w:rFonts w:ascii="Times New Roman" w:hAnsi="Times New Roman" w:cs="Times New Roman"/>
          <w:sz w:val="24"/>
          <w:szCs w:val="24"/>
          <w:u w:val="single"/>
        </w:rPr>
        <w:t>е</w:t>
      </w:r>
      <w:r w:rsidR="00181940" w:rsidRPr="002118DC">
        <w:rPr>
          <w:rFonts w:ascii="Times New Roman" w:hAnsi="Times New Roman" w:cs="Times New Roman"/>
          <w:sz w:val="24"/>
          <w:szCs w:val="24"/>
          <w:u w:val="single"/>
        </w:rPr>
        <w:t>жеквартальные и годовые отчеты</w:t>
      </w:r>
      <w:r w:rsidR="00AC79A7">
        <w:rPr>
          <w:rFonts w:ascii="Times New Roman" w:hAnsi="Times New Roman" w:cs="Times New Roman"/>
          <w:sz w:val="24"/>
          <w:szCs w:val="24"/>
          <w:u w:val="single"/>
        </w:rPr>
        <w:t>;</w:t>
      </w:r>
    </w:p>
    <w:p w14:paraId="3BF6FC1E" w14:textId="041B8406" w:rsidR="002D066F" w:rsidRPr="002118DC" w:rsidRDefault="002D066F" w:rsidP="00AC79A7">
      <w:pPr>
        <w:pStyle w:val="ConsPlusNonformat"/>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4.2. Сроки представления отчетов о выполнении </w:t>
      </w:r>
      <w:r w:rsidR="00427A1B" w:rsidRPr="002118DC">
        <w:rPr>
          <w:rFonts w:ascii="Times New Roman" w:hAnsi="Times New Roman" w:cs="Times New Roman"/>
          <w:sz w:val="24"/>
          <w:szCs w:val="24"/>
        </w:rPr>
        <w:t>муниципального</w:t>
      </w:r>
      <w:r w:rsidR="00181940" w:rsidRPr="002118DC">
        <w:rPr>
          <w:rFonts w:ascii="Times New Roman" w:hAnsi="Times New Roman" w:cs="Times New Roman"/>
          <w:sz w:val="24"/>
          <w:szCs w:val="24"/>
        </w:rPr>
        <w:t xml:space="preserve"> задания:</w:t>
      </w:r>
      <w:r w:rsidR="00977316" w:rsidRPr="002118DC">
        <w:rPr>
          <w:rFonts w:ascii="Times New Roman" w:hAnsi="Times New Roman" w:cs="Times New Roman"/>
          <w:sz w:val="24"/>
          <w:szCs w:val="24"/>
        </w:rPr>
        <w:t xml:space="preserve"> </w:t>
      </w:r>
      <w:r w:rsidR="00FE374B" w:rsidRPr="002118DC">
        <w:rPr>
          <w:rFonts w:ascii="Times New Roman" w:hAnsi="Times New Roman" w:cs="Times New Roman"/>
          <w:sz w:val="24"/>
          <w:szCs w:val="24"/>
          <w:u w:val="single"/>
        </w:rPr>
        <w:t>е</w:t>
      </w:r>
      <w:r w:rsidR="00181940" w:rsidRPr="002118DC">
        <w:rPr>
          <w:rFonts w:ascii="Times New Roman" w:hAnsi="Times New Roman" w:cs="Times New Roman"/>
          <w:sz w:val="24"/>
          <w:szCs w:val="24"/>
          <w:u w:val="single"/>
        </w:rPr>
        <w:t>жеквартально до 15 числа месяца, следующего за отчетным кварталом и ежегодно в срок до 01 февраля года, следующего за отчетным годом</w:t>
      </w:r>
      <w:r w:rsidR="00AC79A7">
        <w:rPr>
          <w:rFonts w:ascii="Times New Roman" w:hAnsi="Times New Roman" w:cs="Times New Roman"/>
          <w:sz w:val="24"/>
          <w:szCs w:val="24"/>
          <w:u w:val="single"/>
        </w:rPr>
        <w:t>;</w:t>
      </w:r>
    </w:p>
    <w:p w14:paraId="0D32DF92" w14:textId="2EA494DA" w:rsidR="002D066F" w:rsidRPr="002118DC" w:rsidRDefault="002D066F" w:rsidP="00AC79A7">
      <w:pPr>
        <w:pStyle w:val="ConsPlusNonformat"/>
        <w:ind w:firstLine="709"/>
        <w:contextualSpacing/>
        <w:jc w:val="both"/>
        <w:rPr>
          <w:rFonts w:ascii="Times New Roman" w:hAnsi="Times New Roman" w:cs="Times New Roman"/>
          <w:sz w:val="24"/>
          <w:szCs w:val="24"/>
          <w:u w:val="single"/>
        </w:rPr>
      </w:pPr>
      <w:r w:rsidRPr="002118DC">
        <w:rPr>
          <w:rFonts w:ascii="Times New Roman" w:hAnsi="Times New Roman" w:cs="Times New Roman"/>
          <w:sz w:val="24"/>
          <w:szCs w:val="24"/>
        </w:rPr>
        <w:t xml:space="preserve">4.3. Иные требования к отчетности о выполнении </w:t>
      </w:r>
      <w:r w:rsidR="00427A1B" w:rsidRPr="002118DC">
        <w:rPr>
          <w:rFonts w:ascii="Times New Roman" w:hAnsi="Times New Roman" w:cs="Times New Roman"/>
          <w:sz w:val="24"/>
          <w:szCs w:val="24"/>
        </w:rPr>
        <w:t>муниципального</w:t>
      </w:r>
      <w:r w:rsidRPr="002118DC">
        <w:rPr>
          <w:rFonts w:ascii="Times New Roman" w:hAnsi="Times New Roman" w:cs="Times New Roman"/>
          <w:sz w:val="24"/>
          <w:szCs w:val="24"/>
        </w:rPr>
        <w:t xml:space="preserve"> задания: </w:t>
      </w:r>
      <w:r w:rsidR="00FE374B" w:rsidRPr="002118DC">
        <w:rPr>
          <w:rFonts w:ascii="Times New Roman" w:hAnsi="Times New Roman" w:cs="Times New Roman"/>
          <w:sz w:val="24"/>
          <w:szCs w:val="24"/>
          <w:u w:val="single"/>
        </w:rPr>
        <w:t>о</w:t>
      </w:r>
      <w:r w:rsidR="00181940" w:rsidRPr="002118DC">
        <w:rPr>
          <w:rFonts w:ascii="Times New Roman" w:hAnsi="Times New Roman" w:cs="Times New Roman"/>
          <w:sz w:val="24"/>
          <w:szCs w:val="24"/>
          <w:u w:val="single"/>
        </w:rPr>
        <w:t>тчет за год об исполнении муниципального задания представляется с приложением пояснительной записки, заверенной подписями руководителя и главного бухгалтера</w:t>
      </w:r>
      <w:r w:rsidR="00AC79A7">
        <w:rPr>
          <w:rFonts w:ascii="Times New Roman" w:hAnsi="Times New Roman" w:cs="Times New Roman"/>
          <w:sz w:val="24"/>
          <w:szCs w:val="24"/>
          <w:u w:val="single"/>
        </w:rPr>
        <w:t>.</w:t>
      </w:r>
    </w:p>
    <w:p w14:paraId="66B223D0" w14:textId="5DA8542C" w:rsidR="002D066F" w:rsidRPr="00AC79A7" w:rsidRDefault="002D066F" w:rsidP="00AC79A7">
      <w:pPr>
        <w:pStyle w:val="ConsPlusNonformat"/>
        <w:ind w:firstLine="709"/>
        <w:contextualSpacing/>
        <w:jc w:val="both"/>
        <w:rPr>
          <w:rFonts w:ascii="Times New Roman" w:hAnsi="Times New Roman" w:cs="Times New Roman"/>
          <w:sz w:val="24"/>
          <w:szCs w:val="24"/>
        </w:rPr>
      </w:pPr>
      <w:r w:rsidRPr="002118DC">
        <w:rPr>
          <w:rFonts w:ascii="Times New Roman" w:hAnsi="Times New Roman" w:cs="Times New Roman"/>
          <w:sz w:val="24"/>
          <w:szCs w:val="24"/>
        </w:rPr>
        <w:t xml:space="preserve">5. Иные показатели, связанные с выполнением </w:t>
      </w:r>
      <w:r w:rsidR="00427A1B" w:rsidRPr="002118DC">
        <w:rPr>
          <w:rFonts w:ascii="Times New Roman" w:hAnsi="Times New Roman" w:cs="Times New Roman"/>
          <w:sz w:val="24"/>
          <w:szCs w:val="24"/>
        </w:rPr>
        <w:t xml:space="preserve">муниципального </w:t>
      </w:r>
      <w:r w:rsidRPr="002118DC">
        <w:rPr>
          <w:rFonts w:ascii="Times New Roman" w:hAnsi="Times New Roman" w:cs="Times New Roman"/>
          <w:sz w:val="24"/>
          <w:szCs w:val="24"/>
        </w:rPr>
        <w:t>задания</w:t>
      </w:r>
      <w:r w:rsidR="00181940" w:rsidRPr="002118DC">
        <w:rPr>
          <w:rFonts w:ascii="Times New Roman" w:hAnsi="Times New Roman" w:cs="Times New Roman"/>
          <w:sz w:val="24"/>
          <w:szCs w:val="24"/>
        </w:rPr>
        <w:t>:</w:t>
      </w:r>
      <w:r w:rsidR="00AC79A7">
        <w:rPr>
          <w:rFonts w:ascii="Times New Roman" w:hAnsi="Times New Roman" w:cs="Times New Roman"/>
          <w:sz w:val="24"/>
          <w:szCs w:val="24"/>
        </w:rPr>
        <w:t xml:space="preserve"> </w:t>
      </w:r>
      <w:r w:rsidR="00AC79A7" w:rsidRPr="002118DC">
        <w:rPr>
          <w:rFonts w:ascii="Times New Roman" w:hAnsi="Times New Roman" w:cs="Times New Roman"/>
          <w:sz w:val="24"/>
          <w:szCs w:val="24"/>
          <w:u w:val="single"/>
          <w:lang w:eastAsia="en-US"/>
        </w:rPr>
        <w:t>Р</w:t>
      </w:r>
      <w:r w:rsidR="00181940" w:rsidRPr="002118DC">
        <w:rPr>
          <w:rFonts w:ascii="Times New Roman" w:hAnsi="Times New Roman" w:cs="Times New Roman"/>
          <w:sz w:val="24"/>
          <w:szCs w:val="24"/>
          <w:u w:val="single"/>
          <w:lang w:eastAsia="en-US"/>
        </w:rPr>
        <w:t>уководитель учреждения несет полную ответственность за неисполнение муниципального задания и определяет основные цели, задачи и направления деятельности учреждения в области совершенствования качества предоставляемых (оказываемых) услуг (работ)</w:t>
      </w:r>
      <w:bookmarkEnd w:id="0"/>
      <w:r w:rsidR="00AC79A7">
        <w:rPr>
          <w:rFonts w:ascii="Times New Roman" w:hAnsi="Times New Roman" w:cs="Times New Roman"/>
          <w:sz w:val="24"/>
          <w:szCs w:val="24"/>
          <w:u w:val="single"/>
          <w:lang w:eastAsia="en-US"/>
        </w:rPr>
        <w:t>.</w:t>
      </w:r>
    </w:p>
    <w:sectPr w:rsidR="002D066F" w:rsidRPr="00AC79A7" w:rsidSect="00AC79A7">
      <w:pgSz w:w="16838" w:h="11905" w:orient="landscape"/>
      <w:pgMar w:top="1134" w:right="567" w:bottom="567" w:left="1134"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EEC6" w14:textId="77777777" w:rsidR="00976036" w:rsidRDefault="00976036" w:rsidP="000649F0">
      <w:r>
        <w:separator/>
      </w:r>
    </w:p>
  </w:endnote>
  <w:endnote w:type="continuationSeparator" w:id="0">
    <w:p w14:paraId="3B8D6207" w14:textId="77777777" w:rsidR="00976036" w:rsidRDefault="00976036" w:rsidP="00064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9A838" w14:textId="77777777" w:rsidR="00976036" w:rsidRDefault="00976036" w:rsidP="000649F0">
      <w:r>
        <w:separator/>
      </w:r>
    </w:p>
  </w:footnote>
  <w:footnote w:type="continuationSeparator" w:id="0">
    <w:p w14:paraId="24692029" w14:textId="77777777" w:rsidR="00976036" w:rsidRDefault="00976036" w:rsidP="00064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CA5"/>
    <w:multiLevelType w:val="hybridMultilevel"/>
    <w:tmpl w:val="48DEDC06"/>
    <w:lvl w:ilvl="0" w:tplc="04190011">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 w15:restartNumberingAfterBreak="0">
    <w:nsid w:val="2ADD25A4"/>
    <w:multiLevelType w:val="hybridMultilevel"/>
    <w:tmpl w:val="48DEDC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F735602"/>
    <w:multiLevelType w:val="hybridMultilevel"/>
    <w:tmpl w:val="66684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33174A"/>
    <w:multiLevelType w:val="hybridMultilevel"/>
    <w:tmpl w:val="48DEDC0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BE730C2"/>
    <w:multiLevelType w:val="hybridMultilevel"/>
    <w:tmpl w:val="8C6474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77"/>
    <w:rsid w:val="0000256C"/>
    <w:rsid w:val="000251CF"/>
    <w:rsid w:val="00045311"/>
    <w:rsid w:val="00050084"/>
    <w:rsid w:val="000649F0"/>
    <w:rsid w:val="00066B78"/>
    <w:rsid w:val="000856EC"/>
    <w:rsid w:val="000A7AE6"/>
    <w:rsid w:val="000C45CD"/>
    <w:rsid w:val="000E4132"/>
    <w:rsid w:val="000F5CD9"/>
    <w:rsid w:val="00130635"/>
    <w:rsid w:val="00140975"/>
    <w:rsid w:val="0015468A"/>
    <w:rsid w:val="0016635A"/>
    <w:rsid w:val="00167B03"/>
    <w:rsid w:val="00170B63"/>
    <w:rsid w:val="00181940"/>
    <w:rsid w:val="00196B09"/>
    <w:rsid w:val="001D15AE"/>
    <w:rsid w:val="001E409C"/>
    <w:rsid w:val="001F42AA"/>
    <w:rsid w:val="001F6077"/>
    <w:rsid w:val="00202E38"/>
    <w:rsid w:val="0020619D"/>
    <w:rsid w:val="002118DC"/>
    <w:rsid w:val="00216945"/>
    <w:rsid w:val="00255DE4"/>
    <w:rsid w:val="00261CE6"/>
    <w:rsid w:val="00263B96"/>
    <w:rsid w:val="00273605"/>
    <w:rsid w:val="00274836"/>
    <w:rsid w:val="00282520"/>
    <w:rsid w:val="0028707F"/>
    <w:rsid w:val="002D066F"/>
    <w:rsid w:val="002D2121"/>
    <w:rsid w:val="002D3C06"/>
    <w:rsid w:val="002D75B2"/>
    <w:rsid w:val="002F728A"/>
    <w:rsid w:val="00320205"/>
    <w:rsid w:val="00351E6C"/>
    <w:rsid w:val="00357F7E"/>
    <w:rsid w:val="0036385F"/>
    <w:rsid w:val="00376BF8"/>
    <w:rsid w:val="00386613"/>
    <w:rsid w:val="003866C6"/>
    <w:rsid w:val="003B2F56"/>
    <w:rsid w:val="003C7F1A"/>
    <w:rsid w:val="003D2AD4"/>
    <w:rsid w:val="003D55E9"/>
    <w:rsid w:val="003F6D80"/>
    <w:rsid w:val="004025C4"/>
    <w:rsid w:val="004042CD"/>
    <w:rsid w:val="00417A39"/>
    <w:rsid w:val="00427A1B"/>
    <w:rsid w:val="004318B4"/>
    <w:rsid w:val="00451699"/>
    <w:rsid w:val="00453D92"/>
    <w:rsid w:val="00456429"/>
    <w:rsid w:val="004701A1"/>
    <w:rsid w:val="004706C3"/>
    <w:rsid w:val="004744A8"/>
    <w:rsid w:val="00475BE8"/>
    <w:rsid w:val="004762EA"/>
    <w:rsid w:val="00481BD5"/>
    <w:rsid w:val="004853B1"/>
    <w:rsid w:val="004A4103"/>
    <w:rsid w:val="004A6CDD"/>
    <w:rsid w:val="004C5F98"/>
    <w:rsid w:val="004E3779"/>
    <w:rsid w:val="004E566B"/>
    <w:rsid w:val="004F71A1"/>
    <w:rsid w:val="00504B97"/>
    <w:rsid w:val="00540AF4"/>
    <w:rsid w:val="00545909"/>
    <w:rsid w:val="00553C18"/>
    <w:rsid w:val="00562BDE"/>
    <w:rsid w:val="00564DE3"/>
    <w:rsid w:val="005940D8"/>
    <w:rsid w:val="005C0713"/>
    <w:rsid w:val="005E646F"/>
    <w:rsid w:val="005F030A"/>
    <w:rsid w:val="005F7B79"/>
    <w:rsid w:val="006061D2"/>
    <w:rsid w:val="0060654F"/>
    <w:rsid w:val="00607B6D"/>
    <w:rsid w:val="00614245"/>
    <w:rsid w:val="00650993"/>
    <w:rsid w:val="00665188"/>
    <w:rsid w:val="006725D0"/>
    <w:rsid w:val="00690404"/>
    <w:rsid w:val="006B3D00"/>
    <w:rsid w:val="00714A25"/>
    <w:rsid w:val="00737DE3"/>
    <w:rsid w:val="00783694"/>
    <w:rsid w:val="0078509B"/>
    <w:rsid w:val="007A661C"/>
    <w:rsid w:val="007C7277"/>
    <w:rsid w:val="007D1E18"/>
    <w:rsid w:val="007E20E0"/>
    <w:rsid w:val="007F40E2"/>
    <w:rsid w:val="00807BE9"/>
    <w:rsid w:val="00810A8B"/>
    <w:rsid w:val="00810FA6"/>
    <w:rsid w:val="00817D0B"/>
    <w:rsid w:val="00841BC9"/>
    <w:rsid w:val="00844319"/>
    <w:rsid w:val="008445C2"/>
    <w:rsid w:val="00853F6B"/>
    <w:rsid w:val="008765C7"/>
    <w:rsid w:val="00881DBC"/>
    <w:rsid w:val="00887E31"/>
    <w:rsid w:val="008919AE"/>
    <w:rsid w:val="008A6AF3"/>
    <w:rsid w:val="008B11FB"/>
    <w:rsid w:val="008B7BAB"/>
    <w:rsid w:val="008C6213"/>
    <w:rsid w:val="008E0012"/>
    <w:rsid w:val="008E768E"/>
    <w:rsid w:val="009126BA"/>
    <w:rsid w:val="00920F5B"/>
    <w:rsid w:val="009353F7"/>
    <w:rsid w:val="009413E3"/>
    <w:rsid w:val="00942684"/>
    <w:rsid w:val="00953C07"/>
    <w:rsid w:val="00957FD6"/>
    <w:rsid w:val="00973157"/>
    <w:rsid w:val="00976036"/>
    <w:rsid w:val="00977316"/>
    <w:rsid w:val="00983150"/>
    <w:rsid w:val="009863DA"/>
    <w:rsid w:val="00990D70"/>
    <w:rsid w:val="009D4A9F"/>
    <w:rsid w:val="009F1CDF"/>
    <w:rsid w:val="00A05E35"/>
    <w:rsid w:val="00A1471A"/>
    <w:rsid w:val="00A17F97"/>
    <w:rsid w:val="00A426B7"/>
    <w:rsid w:val="00A43684"/>
    <w:rsid w:val="00A96EAF"/>
    <w:rsid w:val="00AC79A7"/>
    <w:rsid w:val="00AD6D7A"/>
    <w:rsid w:val="00AE1463"/>
    <w:rsid w:val="00B355A9"/>
    <w:rsid w:val="00B40B59"/>
    <w:rsid w:val="00B47D11"/>
    <w:rsid w:val="00B76E86"/>
    <w:rsid w:val="00B94201"/>
    <w:rsid w:val="00BB2127"/>
    <w:rsid w:val="00BD13E0"/>
    <w:rsid w:val="00BD49AF"/>
    <w:rsid w:val="00BE6185"/>
    <w:rsid w:val="00BF77FE"/>
    <w:rsid w:val="00C241E2"/>
    <w:rsid w:val="00C33FE0"/>
    <w:rsid w:val="00C40ADC"/>
    <w:rsid w:val="00C562BE"/>
    <w:rsid w:val="00C571B3"/>
    <w:rsid w:val="00C734B7"/>
    <w:rsid w:val="00C85FDF"/>
    <w:rsid w:val="00CB7472"/>
    <w:rsid w:val="00CF1937"/>
    <w:rsid w:val="00D07BD4"/>
    <w:rsid w:val="00D1174F"/>
    <w:rsid w:val="00D34276"/>
    <w:rsid w:val="00D4174D"/>
    <w:rsid w:val="00D42CEB"/>
    <w:rsid w:val="00D471CB"/>
    <w:rsid w:val="00D57219"/>
    <w:rsid w:val="00D679FA"/>
    <w:rsid w:val="00D9286B"/>
    <w:rsid w:val="00E03693"/>
    <w:rsid w:val="00E164AC"/>
    <w:rsid w:val="00E32194"/>
    <w:rsid w:val="00E359FA"/>
    <w:rsid w:val="00E5458D"/>
    <w:rsid w:val="00E966A1"/>
    <w:rsid w:val="00EA01AC"/>
    <w:rsid w:val="00EA1D7D"/>
    <w:rsid w:val="00EA478C"/>
    <w:rsid w:val="00EC3723"/>
    <w:rsid w:val="00ED0BB8"/>
    <w:rsid w:val="00ED2E12"/>
    <w:rsid w:val="00ED717A"/>
    <w:rsid w:val="00F005EA"/>
    <w:rsid w:val="00F11ACA"/>
    <w:rsid w:val="00F12CEE"/>
    <w:rsid w:val="00F13EC4"/>
    <w:rsid w:val="00F14B7B"/>
    <w:rsid w:val="00F157F1"/>
    <w:rsid w:val="00F31B9D"/>
    <w:rsid w:val="00F333E9"/>
    <w:rsid w:val="00F34445"/>
    <w:rsid w:val="00F53997"/>
    <w:rsid w:val="00F8430E"/>
    <w:rsid w:val="00FD14F3"/>
    <w:rsid w:val="00FE2976"/>
    <w:rsid w:val="00FE3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ocId w14:val="408E2B05"/>
  <w14:defaultImageDpi w14:val="96"/>
  <w15:docId w15:val="{2C1630F0-7C10-4BEC-86F9-33C6ACE7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09B"/>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character" w:customStyle="1" w:styleId="a5">
    <w:name w:val="Активная гипертекстовая ссылка"/>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uiPriority w:val="99"/>
    <w:rPr>
      <w:rFonts w:cs="Times New Roman"/>
      <w:b/>
      <w:bCs/>
      <w:color w:val="0058A9"/>
    </w:rPr>
  </w:style>
  <w:style w:type="character" w:customStyle="1" w:styleId="aa">
    <w:name w:val="Выделение для Базового Поиска (курсив)"/>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11">
    <w:name w:val="Заголовок1"/>
    <w:basedOn w:val="ac"/>
    <w:next w:val="a"/>
    <w:uiPriority w:val="99"/>
    <w:rPr>
      <w:b/>
      <w:bCs/>
      <w:color w:val="0058A9"/>
      <w:shd w:val="clear" w:color="auto" w:fill="F0F0F0"/>
    </w:rPr>
  </w:style>
  <w:style w:type="paragraph" w:customStyle="1" w:styleId="ad">
    <w:name w:val="Заголовок группы контролов"/>
    <w:basedOn w:val="a"/>
    <w:next w:val="a"/>
    <w:uiPriority w:val="99"/>
    <w:rPr>
      <w:b/>
      <w:bCs/>
      <w:color w:val="000000"/>
    </w:rPr>
  </w:style>
  <w:style w:type="paragraph" w:customStyle="1" w:styleId="ae">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
    <w:name w:val="Заголовок распахивающейся части диалога"/>
    <w:basedOn w:val="a"/>
    <w:next w:val="a"/>
    <w:uiPriority w:val="99"/>
    <w:rPr>
      <w:i/>
      <w:iCs/>
      <w:color w:val="000080"/>
      <w:sz w:val="22"/>
      <w:szCs w:val="22"/>
    </w:rPr>
  </w:style>
  <w:style w:type="character" w:customStyle="1" w:styleId="af0">
    <w:name w:val="Заголовок своего сообщения"/>
    <w:uiPriority w:val="99"/>
    <w:rPr>
      <w:rFonts w:cs="Times New Roman"/>
      <w:b/>
      <w:bCs/>
      <w:color w:val="26282F"/>
    </w:rPr>
  </w:style>
  <w:style w:type="paragraph" w:customStyle="1" w:styleId="af1">
    <w:name w:val="Заголовок статьи"/>
    <w:basedOn w:val="a"/>
    <w:next w:val="a"/>
    <w:uiPriority w:val="99"/>
    <w:pPr>
      <w:ind w:left="1612" w:hanging="892"/>
    </w:pPr>
  </w:style>
  <w:style w:type="character" w:customStyle="1" w:styleId="af2">
    <w:name w:val="Заголовок чужого сообщения"/>
    <w:uiPriority w:val="99"/>
    <w:rPr>
      <w:rFonts w:cs="Times New Roman"/>
      <w:b/>
      <w:bCs/>
      <w:color w:val="FF0000"/>
    </w:rPr>
  </w:style>
  <w:style w:type="paragraph" w:customStyle="1" w:styleId="af3">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4">
    <w:name w:val="Заголовок ЭР (правое окно)"/>
    <w:basedOn w:val="af3"/>
    <w:next w:val="a"/>
    <w:uiPriority w:val="99"/>
    <w:pPr>
      <w:spacing w:after="0"/>
      <w:jc w:val="left"/>
    </w:pPr>
  </w:style>
  <w:style w:type="paragraph" w:customStyle="1" w:styleId="af5">
    <w:name w:val="Интерактивный заголовок"/>
    <w:basedOn w:val="11"/>
    <w:next w:val="a"/>
    <w:uiPriority w:val="99"/>
    <w:rPr>
      <w:u w:val="single"/>
    </w:rPr>
  </w:style>
  <w:style w:type="paragraph" w:customStyle="1" w:styleId="af6">
    <w:name w:val="Текст информации об изменениях"/>
    <w:basedOn w:val="a"/>
    <w:next w:val="a"/>
    <w:uiPriority w:val="99"/>
    <w:rPr>
      <w:color w:val="353842"/>
      <w:sz w:val="18"/>
      <w:szCs w:val="18"/>
    </w:rPr>
  </w:style>
  <w:style w:type="paragraph" w:customStyle="1" w:styleId="af7">
    <w:name w:val="Информация об изменениях"/>
    <w:basedOn w:val="af6"/>
    <w:next w:val="a"/>
    <w:uiPriority w:val="99"/>
    <w:pPr>
      <w:spacing w:before="180"/>
      <w:ind w:left="360" w:right="360" w:firstLine="0"/>
    </w:pPr>
    <w:rPr>
      <w:shd w:val="clear" w:color="auto" w:fill="EAEFED"/>
    </w:rPr>
  </w:style>
  <w:style w:type="paragraph" w:customStyle="1" w:styleId="af8">
    <w:name w:val="Текст (справка)"/>
    <w:basedOn w:val="a"/>
    <w:next w:val="a"/>
    <w:uiPriority w:val="99"/>
    <w:pPr>
      <w:ind w:left="170" w:right="170" w:firstLine="0"/>
      <w:jc w:val="left"/>
    </w:pPr>
  </w:style>
  <w:style w:type="paragraph" w:customStyle="1" w:styleId="af9">
    <w:name w:val="Комментарий"/>
    <w:basedOn w:val="af8"/>
    <w:next w:val="a"/>
    <w:uiPriority w:val="99"/>
    <w:pPr>
      <w:spacing w:before="75"/>
      <w:ind w:right="0"/>
      <w:jc w:val="both"/>
    </w:pPr>
    <w:rPr>
      <w:color w:val="353842"/>
      <w:shd w:val="clear" w:color="auto" w:fill="F0F0F0"/>
    </w:rPr>
  </w:style>
  <w:style w:type="paragraph" w:customStyle="1" w:styleId="afa">
    <w:name w:val="Информация об изменениях документа"/>
    <w:basedOn w:val="af9"/>
    <w:next w:val="a"/>
    <w:uiPriority w:val="99"/>
    <w:rPr>
      <w:i/>
      <w:iCs/>
    </w:rPr>
  </w:style>
  <w:style w:type="paragraph" w:customStyle="1" w:styleId="afb">
    <w:name w:val="Текст (лев. подпись)"/>
    <w:basedOn w:val="a"/>
    <w:next w:val="a"/>
    <w:uiPriority w:val="99"/>
    <w:pPr>
      <w:ind w:firstLine="0"/>
      <w:jc w:val="left"/>
    </w:pPr>
  </w:style>
  <w:style w:type="paragraph" w:customStyle="1" w:styleId="afc">
    <w:name w:val="Колонтитул (левый)"/>
    <w:basedOn w:val="afb"/>
    <w:next w:val="a"/>
    <w:uiPriority w:val="99"/>
    <w:rPr>
      <w:sz w:val="14"/>
      <w:szCs w:val="14"/>
    </w:rPr>
  </w:style>
  <w:style w:type="paragraph" w:customStyle="1" w:styleId="afd">
    <w:name w:val="Текст (прав. подпись)"/>
    <w:basedOn w:val="a"/>
    <w:next w:val="a"/>
    <w:uiPriority w:val="99"/>
    <w:pPr>
      <w:ind w:firstLine="0"/>
      <w:jc w:val="right"/>
    </w:pPr>
  </w:style>
  <w:style w:type="paragraph" w:customStyle="1" w:styleId="afe">
    <w:name w:val="Колонтитул (правый)"/>
    <w:basedOn w:val="afd"/>
    <w:next w:val="a"/>
    <w:uiPriority w:val="99"/>
    <w:rPr>
      <w:sz w:val="14"/>
      <w:szCs w:val="14"/>
    </w:rPr>
  </w:style>
  <w:style w:type="paragraph" w:customStyle="1" w:styleId="aff">
    <w:name w:val="Комментарий пользователя"/>
    <w:basedOn w:val="af9"/>
    <w:next w:val="a"/>
    <w:uiPriority w:val="99"/>
    <w:pPr>
      <w:jc w:val="left"/>
    </w:pPr>
    <w:rPr>
      <w:shd w:val="clear" w:color="auto" w:fill="FFDFE0"/>
    </w:rPr>
  </w:style>
  <w:style w:type="paragraph" w:customStyle="1" w:styleId="aff0">
    <w:name w:val="Куда обратиться?"/>
    <w:basedOn w:val="a6"/>
    <w:next w:val="a"/>
    <w:uiPriority w:val="99"/>
  </w:style>
  <w:style w:type="paragraph" w:customStyle="1" w:styleId="aff1">
    <w:name w:val="Моноширинный"/>
    <w:basedOn w:val="a"/>
    <w:next w:val="a"/>
    <w:uiPriority w:val="99"/>
    <w:pPr>
      <w:ind w:firstLine="0"/>
      <w:jc w:val="left"/>
    </w:pPr>
    <w:rPr>
      <w:rFonts w:ascii="Courier New" w:hAnsi="Courier New" w:cs="Courier New"/>
    </w:rPr>
  </w:style>
  <w:style w:type="character" w:customStyle="1" w:styleId="aff2">
    <w:name w:val="Найденные слова"/>
    <w:uiPriority w:val="99"/>
    <w:rPr>
      <w:rFonts w:cs="Times New Roman"/>
      <w:b w:val="0"/>
      <w:color w:val="26282F"/>
      <w:shd w:val="clear" w:color="auto" w:fill="FFF580"/>
    </w:rPr>
  </w:style>
  <w:style w:type="paragraph" w:customStyle="1" w:styleId="aff3">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4">
    <w:name w:val="Не вступил в силу"/>
    <w:uiPriority w:val="99"/>
    <w:rPr>
      <w:rFonts w:cs="Times New Roman"/>
      <w:b w:val="0"/>
      <w:color w:val="000000"/>
      <w:shd w:val="clear" w:color="auto" w:fill="D8EDE8"/>
    </w:rPr>
  </w:style>
  <w:style w:type="paragraph" w:customStyle="1" w:styleId="aff5">
    <w:name w:val="Необходимые документы"/>
    <w:basedOn w:val="a6"/>
    <w:next w:val="a"/>
    <w:uiPriority w:val="99"/>
    <w:pPr>
      <w:ind w:firstLine="118"/>
    </w:pPr>
  </w:style>
  <w:style w:type="paragraph" w:customStyle="1" w:styleId="aff6">
    <w:name w:val="Нормальный (таблица)"/>
    <w:basedOn w:val="a"/>
    <w:next w:val="a"/>
    <w:uiPriority w:val="99"/>
    <w:pPr>
      <w:ind w:firstLine="0"/>
    </w:pPr>
  </w:style>
  <w:style w:type="paragraph" w:customStyle="1" w:styleId="aff7">
    <w:name w:val="Таблицы (моноширинный)"/>
    <w:basedOn w:val="a"/>
    <w:next w:val="a"/>
    <w:uiPriority w:val="99"/>
    <w:pPr>
      <w:ind w:firstLine="0"/>
      <w:jc w:val="left"/>
    </w:pPr>
    <w:rPr>
      <w:rFonts w:ascii="Courier New" w:hAnsi="Courier New" w:cs="Courier New"/>
    </w:rPr>
  </w:style>
  <w:style w:type="paragraph" w:customStyle="1" w:styleId="aff8">
    <w:name w:val="Оглавление"/>
    <w:basedOn w:val="aff7"/>
    <w:next w:val="a"/>
    <w:uiPriority w:val="99"/>
    <w:pPr>
      <w:ind w:left="140"/>
    </w:pPr>
  </w:style>
  <w:style w:type="character" w:customStyle="1" w:styleId="aff9">
    <w:name w:val="Опечатки"/>
    <w:uiPriority w:val="99"/>
    <w:rPr>
      <w:color w:val="FF0000"/>
    </w:rPr>
  </w:style>
  <w:style w:type="paragraph" w:customStyle="1" w:styleId="affa">
    <w:name w:val="Переменная часть"/>
    <w:basedOn w:val="ac"/>
    <w:next w:val="a"/>
    <w:uiPriority w:val="99"/>
    <w:rPr>
      <w:sz w:val="18"/>
      <w:szCs w:val="18"/>
    </w:rPr>
  </w:style>
  <w:style w:type="paragraph" w:customStyle="1" w:styleId="affb">
    <w:name w:val="Подвал для информации об изменениях"/>
    <w:basedOn w:val="1"/>
    <w:next w:val="a"/>
    <w:uiPriority w:val="99"/>
    <w:pPr>
      <w:outlineLvl w:val="9"/>
    </w:pPr>
    <w:rPr>
      <w:b w:val="0"/>
      <w:bCs w:val="0"/>
      <w:sz w:val="18"/>
      <w:szCs w:val="18"/>
    </w:rPr>
  </w:style>
  <w:style w:type="paragraph" w:customStyle="1" w:styleId="affc">
    <w:name w:val="Подзаголовок для информации об изменениях"/>
    <w:basedOn w:val="af6"/>
    <w:next w:val="a"/>
    <w:uiPriority w:val="99"/>
    <w:rPr>
      <w:b/>
      <w:bCs/>
    </w:rPr>
  </w:style>
  <w:style w:type="paragraph" w:customStyle="1" w:styleId="affd">
    <w:name w:val="Подчёркнутый текст"/>
    <w:basedOn w:val="a"/>
    <w:next w:val="a"/>
    <w:uiPriority w:val="99"/>
    <w:pPr>
      <w:pBdr>
        <w:bottom w:val="single" w:sz="4" w:space="0" w:color="auto"/>
      </w:pBdr>
    </w:pPr>
  </w:style>
  <w:style w:type="paragraph" w:customStyle="1" w:styleId="affe">
    <w:name w:val="Постоянная часть"/>
    <w:basedOn w:val="ac"/>
    <w:next w:val="a"/>
    <w:uiPriority w:val="99"/>
    <w:rPr>
      <w:sz w:val="20"/>
      <w:szCs w:val="20"/>
    </w:rPr>
  </w:style>
  <w:style w:type="paragraph" w:customStyle="1" w:styleId="afff">
    <w:name w:val="Прижатый влево"/>
    <w:basedOn w:val="a"/>
    <w:next w:val="a"/>
    <w:uiPriority w:val="99"/>
    <w:pPr>
      <w:ind w:firstLine="0"/>
      <w:jc w:val="left"/>
    </w:pPr>
  </w:style>
  <w:style w:type="paragraph" w:customStyle="1" w:styleId="afff0">
    <w:name w:val="Пример."/>
    <w:basedOn w:val="a6"/>
    <w:next w:val="a"/>
    <w:uiPriority w:val="99"/>
  </w:style>
  <w:style w:type="paragraph" w:customStyle="1" w:styleId="afff1">
    <w:name w:val="Примечание."/>
    <w:basedOn w:val="a6"/>
    <w:next w:val="a"/>
    <w:uiPriority w:val="99"/>
  </w:style>
  <w:style w:type="character" w:customStyle="1" w:styleId="afff2">
    <w:name w:val="Продолжение ссылки"/>
    <w:uiPriority w:val="99"/>
    <w:rPr>
      <w:rFonts w:cs="Times New Roman"/>
      <w:b w:val="0"/>
      <w:color w:val="106BBE"/>
    </w:rPr>
  </w:style>
  <w:style w:type="paragraph" w:customStyle="1" w:styleId="afff3">
    <w:name w:val="Словарная статья"/>
    <w:basedOn w:val="a"/>
    <w:next w:val="a"/>
    <w:uiPriority w:val="99"/>
    <w:pPr>
      <w:ind w:right="118" w:firstLine="0"/>
    </w:pPr>
  </w:style>
  <w:style w:type="character" w:customStyle="1" w:styleId="afff4">
    <w:name w:val="Сравнение редакций"/>
    <w:uiPriority w:val="99"/>
    <w:rPr>
      <w:rFonts w:cs="Times New Roman"/>
      <w:b w:val="0"/>
      <w:color w:val="26282F"/>
    </w:rPr>
  </w:style>
  <w:style w:type="character" w:customStyle="1" w:styleId="afff5">
    <w:name w:val="Сравнение редакций. Добавленный фрагмент"/>
    <w:uiPriority w:val="99"/>
    <w:rPr>
      <w:color w:val="000000"/>
      <w:shd w:val="clear" w:color="auto" w:fill="C1D7FF"/>
    </w:rPr>
  </w:style>
  <w:style w:type="character" w:customStyle="1" w:styleId="afff6">
    <w:name w:val="Сравнение редакций. Удаленный фрагмент"/>
    <w:uiPriority w:val="99"/>
    <w:rPr>
      <w:color w:val="000000"/>
      <w:shd w:val="clear" w:color="auto" w:fill="C4C413"/>
    </w:rPr>
  </w:style>
  <w:style w:type="paragraph" w:customStyle="1" w:styleId="afff7">
    <w:name w:val="Ссылка на официальную публикацию"/>
    <w:basedOn w:val="a"/>
    <w:next w:val="a"/>
    <w:uiPriority w:val="99"/>
  </w:style>
  <w:style w:type="character" w:customStyle="1" w:styleId="afff8">
    <w:name w:val="Ссылка на утративший силу документ"/>
    <w:uiPriority w:val="99"/>
    <w:rPr>
      <w:rFonts w:cs="Times New Roman"/>
      <w:b w:val="0"/>
      <w:color w:val="749232"/>
    </w:rPr>
  </w:style>
  <w:style w:type="paragraph" w:customStyle="1" w:styleId="afff9">
    <w:name w:val="Текст в таблице"/>
    <w:basedOn w:val="aff6"/>
    <w:next w:val="a"/>
    <w:uiPriority w:val="99"/>
    <w:pPr>
      <w:ind w:firstLine="500"/>
    </w:pPr>
  </w:style>
  <w:style w:type="paragraph" w:customStyle="1" w:styleId="afffa">
    <w:name w:val="Текст ЭР (см. также)"/>
    <w:basedOn w:val="a"/>
    <w:next w:val="a"/>
    <w:uiPriority w:val="99"/>
    <w:pPr>
      <w:spacing w:before="200"/>
      <w:ind w:firstLine="0"/>
      <w:jc w:val="left"/>
    </w:pPr>
    <w:rPr>
      <w:sz w:val="20"/>
      <w:szCs w:val="20"/>
    </w:rPr>
  </w:style>
  <w:style w:type="paragraph" w:customStyle="1" w:styleId="afffb">
    <w:name w:val="Технический комментарий"/>
    <w:basedOn w:val="a"/>
    <w:next w:val="a"/>
    <w:uiPriority w:val="99"/>
    <w:pPr>
      <w:ind w:firstLine="0"/>
      <w:jc w:val="left"/>
    </w:pPr>
    <w:rPr>
      <w:color w:val="463F31"/>
      <w:shd w:val="clear" w:color="auto" w:fill="FFFFA6"/>
    </w:rPr>
  </w:style>
  <w:style w:type="character" w:customStyle="1" w:styleId="afffc">
    <w:name w:val="Утратил силу"/>
    <w:uiPriority w:val="99"/>
    <w:rPr>
      <w:rFonts w:cs="Times New Roman"/>
      <w:b w:val="0"/>
      <w:strike/>
      <w:color w:val="666600"/>
    </w:rPr>
  </w:style>
  <w:style w:type="paragraph" w:customStyle="1" w:styleId="afffd">
    <w:name w:val="Формула"/>
    <w:basedOn w:val="a"/>
    <w:next w:val="a"/>
    <w:uiPriority w:val="99"/>
    <w:pPr>
      <w:spacing w:before="240" w:after="240"/>
      <w:ind w:left="420" w:right="420" w:firstLine="300"/>
    </w:pPr>
    <w:rPr>
      <w:shd w:val="clear" w:color="auto" w:fill="F5F3DA"/>
    </w:rPr>
  </w:style>
  <w:style w:type="paragraph" w:customStyle="1" w:styleId="afffe">
    <w:name w:val="Центрированный (таблица)"/>
    <w:basedOn w:val="aff6"/>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
    <w:name w:val="No Spacing"/>
    <w:uiPriority w:val="1"/>
    <w:qFormat/>
    <w:rsid w:val="00C734B7"/>
    <w:pPr>
      <w:widowControl w:val="0"/>
      <w:autoSpaceDE w:val="0"/>
      <w:autoSpaceDN w:val="0"/>
      <w:adjustRightInd w:val="0"/>
      <w:ind w:firstLine="720"/>
      <w:jc w:val="both"/>
    </w:pPr>
    <w:rPr>
      <w:rFonts w:ascii="Arial" w:hAnsi="Arial" w:cs="Arial"/>
      <w:sz w:val="24"/>
      <w:szCs w:val="24"/>
    </w:rPr>
  </w:style>
  <w:style w:type="paragraph" w:customStyle="1" w:styleId="ConsPlusNormal">
    <w:name w:val="ConsPlusNormal"/>
    <w:rsid w:val="008E0012"/>
    <w:pPr>
      <w:widowControl w:val="0"/>
      <w:autoSpaceDE w:val="0"/>
      <w:autoSpaceDN w:val="0"/>
    </w:pPr>
    <w:rPr>
      <w:rFonts w:ascii="Liberation Serif" w:hAnsi="Liberation Serif" w:cs="Liberation Serif"/>
      <w:sz w:val="22"/>
    </w:rPr>
  </w:style>
  <w:style w:type="paragraph" w:styleId="affff0">
    <w:name w:val="header"/>
    <w:basedOn w:val="a"/>
    <w:link w:val="affff1"/>
    <w:uiPriority w:val="99"/>
    <w:unhideWhenUsed/>
    <w:rsid w:val="000649F0"/>
    <w:pPr>
      <w:tabs>
        <w:tab w:val="center" w:pos="4677"/>
        <w:tab w:val="right" w:pos="9355"/>
      </w:tabs>
    </w:pPr>
  </w:style>
  <w:style w:type="character" w:customStyle="1" w:styleId="affff1">
    <w:name w:val="Верхний колонтитул Знак"/>
    <w:link w:val="affff0"/>
    <w:uiPriority w:val="99"/>
    <w:locked/>
    <w:rsid w:val="000649F0"/>
    <w:rPr>
      <w:rFonts w:ascii="Arial" w:hAnsi="Arial" w:cs="Arial"/>
      <w:sz w:val="24"/>
      <w:szCs w:val="24"/>
    </w:rPr>
  </w:style>
  <w:style w:type="paragraph" w:styleId="affff2">
    <w:name w:val="footer"/>
    <w:basedOn w:val="a"/>
    <w:link w:val="affff3"/>
    <w:uiPriority w:val="99"/>
    <w:unhideWhenUsed/>
    <w:rsid w:val="000649F0"/>
    <w:pPr>
      <w:tabs>
        <w:tab w:val="center" w:pos="4677"/>
        <w:tab w:val="right" w:pos="9355"/>
      </w:tabs>
    </w:pPr>
  </w:style>
  <w:style w:type="character" w:customStyle="1" w:styleId="affff3">
    <w:name w:val="Нижний колонтитул Знак"/>
    <w:link w:val="affff2"/>
    <w:uiPriority w:val="99"/>
    <w:locked/>
    <w:rsid w:val="000649F0"/>
    <w:rPr>
      <w:rFonts w:ascii="Arial" w:hAnsi="Arial" w:cs="Arial"/>
      <w:sz w:val="24"/>
      <w:szCs w:val="24"/>
    </w:rPr>
  </w:style>
  <w:style w:type="paragraph" w:customStyle="1" w:styleId="ConsPlusTitle">
    <w:name w:val="ConsPlusTitle"/>
    <w:rsid w:val="00F157F1"/>
    <w:pPr>
      <w:widowControl w:val="0"/>
      <w:autoSpaceDE w:val="0"/>
      <w:autoSpaceDN w:val="0"/>
    </w:pPr>
    <w:rPr>
      <w:rFonts w:ascii="Liberation Serif" w:hAnsi="Liberation Serif" w:cs="Liberation Serif"/>
      <w:b/>
      <w:sz w:val="22"/>
    </w:rPr>
  </w:style>
  <w:style w:type="paragraph" w:customStyle="1" w:styleId="ConsPlusNonformat">
    <w:name w:val="ConsPlusNonformat"/>
    <w:rsid w:val="002D066F"/>
    <w:pPr>
      <w:widowControl w:val="0"/>
      <w:autoSpaceDE w:val="0"/>
      <w:autoSpaceDN w:val="0"/>
    </w:pPr>
    <w:rPr>
      <w:rFonts w:ascii="Courier New" w:hAnsi="Courier New" w:cs="Courier New"/>
    </w:rPr>
  </w:style>
  <w:style w:type="paragraph" w:customStyle="1" w:styleId="Default">
    <w:name w:val="Default"/>
    <w:rsid w:val="00045311"/>
    <w:pPr>
      <w:autoSpaceDE w:val="0"/>
      <w:autoSpaceDN w:val="0"/>
      <w:adjustRightInd w:val="0"/>
    </w:pPr>
    <w:rPr>
      <w:rFonts w:ascii="Times New Roman" w:hAnsi="Times New Roman"/>
      <w:color w:val="000000"/>
      <w:sz w:val="24"/>
      <w:szCs w:val="24"/>
    </w:rPr>
  </w:style>
  <w:style w:type="paragraph" w:styleId="affff4">
    <w:name w:val="Balloon Text"/>
    <w:basedOn w:val="a"/>
    <w:link w:val="affff5"/>
    <w:uiPriority w:val="99"/>
    <w:rsid w:val="00261CE6"/>
    <w:rPr>
      <w:rFonts w:ascii="Segoe UI" w:hAnsi="Segoe UI" w:cs="Segoe UI"/>
      <w:sz w:val="18"/>
      <w:szCs w:val="18"/>
    </w:rPr>
  </w:style>
  <w:style w:type="character" w:customStyle="1" w:styleId="affff5">
    <w:name w:val="Текст выноски Знак"/>
    <w:basedOn w:val="a0"/>
    <w:link w:val="affff4"/>
    <w:uiPriority w:val="99"/>
    <w:rsid w:val="00261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809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BAE97D222EC8C62A334F52BE9778BD7F8270AD6934950D9B3A47B2A8EF90DE43A977DBA2725B3911586F93C9s8e6F" TargetMode="External"/><Relationship Id="rId13" Type="http://schemas.openxmlformats.org/officeDocument/2006/relationships/hyperlink" Target="consultantplus://offline/ref=83BAE97D222EC8C62A334F52BE9778BD7F8270AD6934950D9B3A47B2A8EF90DE43A977DBA2725B3911586F93C9s8e6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83BAE97D222EC8C62A334F52BE9778BD7F8270AD6934950D9B3A47B2A8EF90DE43A977DBA2725B3911586F93C9s8e6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BAE97D222EC8C62A334F52BE9778BD7F8270AD6934950D9B3A47B2A8EF90DE43A977DBA2725B3911586F93C9s8e6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3BAE97D222EC8C62A334F52BE9778BD7F8270AD6934950D9B3A47B2A8EF90DE43A977DBA2725B3911586F93C9s8e6F" TargetMode="External"/><Relationship Id="rId4" Type="http://schemas.openxmlformats.org/officeDocument/2006/relationships/settings" Target="settings.xml"/><Relationship Id="rId9" Type="http://schemas.openxmlformats.org/officeDocument/2006/relationships/hyperlink" Target="consultantplus://offline/ref=83BAE97D222EC8C62A334F52BE9778BD7F8270AD6934950D9B3A47B2A8EF90DE43A977DBA2725B3911586F93C9s8e6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77D2D-4C12-41AE-B582-47DB2E28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1416</Words>
  <Characters>11099</Characters>
  <Application>Microsoft Office Word</Application>
  <DocSecurity>0</DocSecurity>
  <Lines>308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12403</CharactersWithSpaces>
  <SharedDoc>false</SharedDoc>
  <HLinks>
    <vt:vector size="270" baseType="variant">
      <vt:variant>
        <vt:i4>327753</vt:i4>
      </vt:variant>
      <vt:variant>
        <vt:i4>132</vt:i4>
      </vt:variant>
      <vt:variant>
        <vt:i4>0</vt:i4>
      </vt:variant>
      <vt:variant>
        <vt:i4>5</vt:i4>
      </vt:variant>
      <vt:variant>
        <vt:lpwstr/>
      </vt:variant>
      <vt:variant>
        <vt:lpwstr>P792</vt:lpwstr>
      </vt:variant>
      <vt:variant>
        <vt:i4>458825</vt:i4>
      </vt:variant>
      <vt:variant>
        <vt:i4>129</vt:i4>
      </vt:variant>
      <vt:variant>
        <vt:i4>0</vt:i4>
      </vt:variant>
      <vt:variant>
        <vt:i4>5</vt:i4>
      </vt:variant>
      <vt:variant>
        <vt:lpwstr/>
      </vt:variant>
      <vt:variant>
        <vt:lpwstr>P790</vt:lpwstr>
      </vt:variant>
      <vt:variant>
        <vt:i4>6029313</vt:i4>
      </vt:variant>
      <vt:variant>
        <vt:i4>126</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123</vt:i4>
      </vt:variant>
      <vt:variant>
        <vt:i4>0</vt:i4>
      </vt:variant>
      <vt:variant>
        <vt:i4>5</vt:i4>
      </vt:variant>
      <vt:variant>
        <vt:lpwstr/>
      </vt:variant>
      <vt:variant>
        <vt:lpwstr>P789</vt:lpwstr>
      </vt:variant>
      <vt:variant>
        <vt:i4>393289</vt:i4>
      </vt:variant>
      <vt:variant>
        <vt:i4>120</vt:i4>
      </vt:variant>
      <vt:variant>
        <vt:i4>0</vt:i4>
      </vt:variant>
      <vt:variant>
        <vt:i4>5</vt:i4>
      </vt:variant>
      <vt:variant>
        <vt:lpwstr/>
      </vt:variant>
      <vt:variant>
        <vt:lpwstr>P791</vt:lpwstr>
      </vt:variant>
      <vt:variant>
        <vt:i4>917576</vt:i4>
      </vt:variant>
      <vt:variant>
        <vt:i4>117</vt:i4>
      </vt:variant>
      <vt:variant>
        <vt:i4>0</vt:i4>
      </vt:variant>
      <vt:variant>
        <vt:i4>5</vt:i4>
      </vt:variant>
      <vt:variant>
        <vt:lpwstr/>
      </vt:variant>
      <vt:variant>
        <vt:lpwstr>P789</vt:lpwstr>
      </vt:variant>
      <vt:variant>
        <vt:i4>72</vt:i4>
      </vt:variant>
      <vt:variant>
        <vt:i4>114</vt:i4>
      </vt:variant>
      <vt:variant>
        <vt:i4>0</vt:i4>
      </vt:variant>
      <vt:variant>
        <vt:i4>5</vt:i4>
      </vt:variant>
      <vt:variant>
        <vt:lpwstr/>
      </vt:variant>
      <vt:variant>
        <vt:lpwstr>P787</vt:lpwstr>
      </vt:variant>
      <vt:variant>
        <vt:i4>6029313</vt:i4>
      </vt:variant>
      <vt:variant>
        <vt:i4>111</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108</vt:i4>
      </vt:variant>
      <vt:variant>
        <vt:i4>0</vt:i4>
      </vt:variant>
      <vt:variant>
        <vt:i4>5</vt:i4>
      </vt:variant>
      <vt:variant>
        <vt:lpwstr/>
      </vt:variant>
      <vt:variant>
        <vt:lpwstr>P788</vt:lpwstr>
      </vt:variant>
      <vt:variant>
        <vt:i4>65608</vt:i4>
      </vt:variant>
      <vt:variant>
        <vt:i4>105</vt:i4>
      </vt:variant>
      <vt:variant>
        <vt:i4>0</vt:i4>
      </vt:variant>
      <vt:variant>
        <vt:i4>5</vt:i4>
      </vt:variant>
      <vt:variant>
        <vt:lpwstr/>
      </vt:variant>
      <vt:variant>
        <vt:lpwstr>P786</vt:lpwstr>
      </vt:variant>
      <vt:variant>
        <vt:i4>65608</vt:i4>
      </vt:variant>
      <vt:variant>
        <vt:i4>102</vt:i4>
      </vt:variant>
      <vt:variant>
        <vt:i4>0</vt:i4>
      </vt:variant>
      <vt:variant>
        <vt:i4>5</vt:i4>
      </vt:variant>
      <vt:variant>
        <vt:lpwstr/>
      </vt:variant>
      <vt:variant>
        <vt:lpwstr>P786</vt:lpwstr>
      </vt:variant>
      <vt:variant>
        <vt:i4>65608</vt:i4>
      </vt:variant>
      <vt:variant>
        <vt:i4>99</vt:i4>
      </vt:variant>
      <vt:variant>
        <vt:i4>0</vt:i4>
      </vt:variant>
      <vt:variant>
        <vt:i4>5</vt:i4>
      </vt:variant>
      <vt:variant>
        <vt:lpwstr/>
      </vt:variant>
      <vt:variant>
        <vt:lpwstr>P786</vt:lpwstr>
      </vt:variant>
      <vt:variant>
        <vt:i4>65608</vt:i4>
      </vt:variant>
      <vt:variant>
        <vt:i4>96</vt:i4>
      </vt:variant>
      <vt:variant>
        <vt:i4>0</vt:i4>
      </vt:variant>
      <vt:variant>
        <vt:i4>5</vt:i4>
      </vt:variant>
      <vt:variant>
        <vt:lpwstr/>
      </vt:variant>
      <vt:variant>
        <vt:lpwstr>P786</vt:lpwstr>
      </vt:variant>
      <vt:variant>
        <vt:i4>65608</vt:i4>
      </vt:variant>
      <vt:variant>
        <vt:i4>93</vt:i4>
      </vt:variant>
      <vt:variant>
        <vt:i4>0</vt:i4>
      </vt:variant>
      <vt:variant>
        <vt:i4>5</vt:i4>
      </vt:variant>
      <vt:variant>
        <vt:lpwstr/>
      </vt:variant>
      <vt:variant>
        <vt:lpwstr>P786</vt:lpwstr>
      </vt:variant>
      <vt:variant>
        <vt:i4>65608</vt:i4>
      </vt:variant>
      <vt:variant>
        <vt:i4>90</vt:i4>
      </vt:variant>
      <vt:variant>
        <vt:i4>0</vt:i4>
      </vt:variant>
      <vt:variant>
        <vt:i4>5</vt:i4>
      </vt:variant>
      <vt:variant>
        <vt:lpwstr/>
      </vt:variant>
      <vt:variant>
        <vt:lpwstr>P786</vt:lpwstr>
      </vt:variant>
      <vt:variant>
        <vt:i4>131144</vt:i4>
      </vt:variant>
      <vt:variant>
        <vt:i4>87</vt:i4>
      </vt:variant>
      <vt:variant>
        <vt:i4>0</vt:i4>
      </vt:variant>
      <vt:variant>
        <vt:i4>5</vt:i4>
      </vt:variant>
      <vt:variant>
        <vt:lpwstr/>
      </vt:variant>
      <vt:variant>
        <vt:lpwstr>P785</vt:lpwstr>
      </vt:variant>
      <vt:variant>
        <vt:i4>458825</vt:i4>
      </vt:variant>
      <vt:variant>
        <vt:i4>84</vt:i4>
      </vt:variant>
      <vt:variant>
        <vt:i4>0</vt:i4>
      </vt:variant>
      <vt:variant>
        <vt:i4>5</vt:i4>
      </vt:variant>
      <vt:variant>
        <vt:lpwstr/>
      </vt:variant>
      <vt:variant>
        <vt:lpwstr>P790</vt:lpwstr>
      </vt:variant>
      <vt:variant>
        <vt:i4>6029313</vt:i4>
      </vt:variant>
      <vt:variant>
        <vt:i4>81</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78</vt:i4>
      </vt:variant>
      <vt:variant>
        <vt:i4>0</vt:i4>
      </vt:variant>
      <vt:variant>
        <vt:i4>5</vt:i4>
      </vt:variant>
      <vt:variant>
        <vt:lpwstr/>
      </vt:variant>
      <vt:variant>
        <vt:lpwstr>P789</vt:lpwstr>
      </vt:variant>
      <vt:variant>
        <vt:i4>393289</vt:i4>
      </vt:variant>
      <vt:variant>
        <vt:i4>75</vt:i4>
      </vt:variant>
      <vt:variant>
        <vt:i4>0</vt:i4>
      </vt:variant>
      <vt:variant>
        <vt:i4>5</vt:i4>
      </vt:variant>
      <vt:variant>
        <vt:lpwstr/>
      </vt:variant>
      <vt:variant>
        <vt:lpwstr>P791</vt:lpwstr>
      </vt:variant>
      <vt:variant>
        <vt:i4>917576</vt:i4>
      </vt:variant>
      <vt:variant>
        <vt:i4>72</vt:i4>
      </vt:variant>
      <vt:variant>
        <vt:i4>0</vt:i4>
      </vt:variant>
      <vt:variant>
        <vt:i4>5</vt:i4>
      </vt:variant>
      <vt:variant>
        <vt:lpwstr/>
      </vt:variant>
      <vt:variant>
        <vt:lpwstr>P789</vt:lpwstr>
      </vt:variant>
      <vt:variant>
        <vt:i4>72</vt:i4>
      </vt:variant>
      <vt:variant>
        <vt:i4>69</vt:i4>
      </vt:variant>
      <vt:variant>
        <vt:i4>0</vt:i4>
      </vt:variant>
      <vt:variant>
        <vt:i4>5</vt:i4>
      </vt:variant>
      <vt:variant>
        <vt:lpwstr/>
      </vt:variant>
      <vt:variant>
        <vt:lpwstr>P787</vt:lpwstr>
      </vt:variant>
      <vt:variant>
        <vt:i4>6029313</vt:i4>
      </vt:variant>
      <vt:variant>
        <vt:i4>66</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63</vt:i4>
      </vt:variant>
      <vt:variant>
        <vt:i4>0</vt:i4>
      </vt:variant>
      <vt:variant>
        <vt:i4>5</vt:i4>
      </vt:variant>
      <vt:variant>
        <vt:lpwstr/>
      </vt:variant>
      <vt:variant>
        <vt:lpwstr>P788</vt:lpwstr>
      </vt:variant>
      <vt:variant>
        <vt:i4>65608</vt:i4>
      </vt:variant>
      <vt:variant>
        <vt:i4>60</vt:i4>
      </vt:variant>
      <vt:variant>
        <vt:i4>0</vt:i4>
      </vt:variant>
      <vt:variant>
        <vt:i4>5</vt:i4>
      </vt:variant>
      <vt:variant>
        <vt:lpwstr/>
      </vt:variant>
      <vt:variant>
        <vt:lpwstr>P786</vt:lpwstr>
      </vt:variant>
      <vt:variant>
        <vt:i4>65608</vt:i4>
      </vt:variant>
      <vt:variant>
        <vt:i4>57</vt:i4>
      </vt:variant>
      <vt:variant>
        <vt:i4>0</vt:i4>
      </vt:variant>
      <vt:variant>
        <vt:i4>5</vt:i4>
      </vt:variant>
      <vt:variant>
        <vt:lpwstr/>
      </vt:variant>
      <vt:variant>
        <vt:lpwstr>P786</vt:lpwstr>
      </vt:variant>
      <vt:variant>
        <vt:i4>65608</vt:i4>
      </vt:variant>
      <vt:variant>
        <vt:i4>54</vt:i4>
      </vt:variant>
      <vt:variant>
        <vt:i4>0</vt:i4>
      </vt:variant>
      <vt:variant>
        <vt:i4>5</vt:i4>
      </vt:variant>
      <vt:variant>
        <vt:lpwstr/>
      </vt:variant>
      <vt:variant>
        <vt:lpwstr>P786</vt:lpwstr>
      </vt:variant>
      <vt:variant>
        <vt:i4>65608</vt:i4>
      </vt:variant>
      <vt:variant>
        <vt:i4>51</vt:i4>
      </vt:variant>
      <vt:variant>
        <vt:i4>0</vt:i4>
      </vt:variant>
      <vt:variant>
        <vt:i4>5</vt:i4>
      </vt:variant>
      <vt:variant>
        <vt:lpwstr/>
      </vt:variant>
      <vt:variant>
        <vt:lpwstr>P786</vt:lpwstr>
      </vt:variant>
      <vt:variant>
        <vt:i4>65608</vt:i4>
      </vt:variant>
      <vt:variant>
        <vt:i4>48</vt:i4>
      </vt:variant>
      <vt:variant>
        <vt:i4>0</vt:i4>
      </vt:variant>
      <vt:variant>
        <vt:i4>5</vt:i4>
      </vt:variant>
      <vt:variant>
        <vt:lpwstr/>
      </vt:variant>
      <vt:variant>
        <vt:lpwstr>P786</vt:lpwstr>
      </vt:variant>
      <vt:variant>
        <vt:i4>65608</vt:i4>
      </vt:variant>
      <vt:variant>
        <vt:i4>45</vt:i4>
      </vt:variant>
      <vt:variant>
        <vt:i4>0</vt:i4>
      </vt:variant>
      <vt:variant>
        <vt:i4>5</vt:i4>
      </vt:variant>
      <vt:variant>
        <vt:lpwstr/>
      </vt:variant>
      <vt:variant>
        <vt:lpwstr>P786</vt:lpwstr>
      </vt:variant>
      <vt:variant>
        <vt:i4>458825</vt:i4>
      </vt:variant>
      <vt:variant>
        <vt:i4>42</vt:i4>
      </vt:variant>
      <vt:variant>
        <vt:i4>0</vt:i4>
      </vt:variant>
      <vt:variant>
        <vt:i4>5</vt:i4>
      </vt:variant>
      <vt:variant>
        <vt:lpwstr/>
      </vt:variant>
      <vt:variant>
        <vt:lpwstr>P790</vt:lpwstr>
      </vt:variant>
      <vt:variant>
        <vt:i4>6029313</vt:i4>
      </vt:variant>
      <vt:variant>
        <vt:i4>39</vt:i4>
      </vt:variant>
      <vt:variant>
        <vt:i4>0</vt:i4>
      </vt:variant>
      <vt:variant>
        <vt:i4>5</vt:i4>
      </vt:variant>
      <vt:variant>
        <vt:lpwstr>consultantplus://offline/ref=83BAE97D222EC8C62A334F52BE9778BD7F8270AD6934950D9B3A47B2A8EF90DE43A977DBA2725B3911586F93C9s8e6F</vt:lpwstr>
      </vt:variant>
      <vt:variant>
        <vt:lpwstr/>
      </vt:variant>
      <vt:variant>
        <vt:i4>917576</vt:i4>
      </vt:variant>
      <vt:variant>
        <vt:i4>36</vt:i4>
      </vt:variant>
      <vt:variant>
        <vt:i4>0</vt:i4>
      </vt:variant>
      <vt:variant>
        <vt:i4>5</vt:i4>
      </vt:variant>
      <vt:variant>
        <vt:lpwstr/>
      </vt:variant>
      <vt:variant>
        <vt:lpwstr>P789</vt:lpwstr>
      </vt:variant>
      <vt:variant>
        <vt:i4>393289</vt:i4>
      </vt:variant>
      <vt:variant>
        <vt:i4>33</vt:i4>
      </vt:variant>
      <vt:variant>
        <vt:i4>0</vt:i4>
      </vt:variant>
      <vt:variant>
        <vt:i4>5</vt:i4>
      </vt:variant>
      <vt:variant>
        <vt:lpwstr/>
      </vt:variant>
      <vt:variant>
        <vt:lpwstr>P791</vt:lpwstr>
      </vt:variant>
      <vt:variant>
        <vt:i4>917576</vt:i4>
      </vt:variant>
      <vt:variant>
        <vt:i4>30</vt:i4>
      </vt:variant>
      <vt:variant>
        <vt:i4>0</vt:i4>
      </vt:variant>
      <vt:variant>
        <vt:i4>5</vt:i4>
      </vt:variant>
      <vt:variant>
        <vt:lpwstr/>
      </vt:variant>
      <vt:variant>
        <vt:lpwstr>P789</vt:lpwstr>
      </vt:variant>
      <vt:variant>
        <vt:i4>72</vt:i4>
      </vt:variant>
      <vt:variant>
        <vt:i4>27</vt:i4>
      </vt:variant>
      <vt:variant>
        <vt:i4>0</vt:i4>
      </vt:variant>
      <vt:variant>
        <vt:i4>5</vt:i4>
      </vt:variant>
      <vt:variant>
        <vt:lpwstr/>
      </vt:variant>
      <vt:variant>
        <vt:lpwstr>P787</vt:lpwstr>
      </vt:variant>
      <vt:variant>
        <vt:i4>6029313</vt:i4>
      </vt:variant>
      <vt:variant>
        <vt:i4>24</vt:i4>
      </vt:variant>
      <vt:variant>
        <vt:i4>0</vt:i4>
      </vt:variant>
      <vt:variant>
        <vt:i4>5</vt:i4>
      </vt:variant>
      <vt:variant>
        <vt:lpwstr>consultantplus://offline/ref=83BAE97D222EC8C62A334F52BE9778BD7F8270AD6934950D9B3A47B2A8EF90DE43A977DBA2725B3911586F93C9s8e6F</vt:lpwstr>
      </vt:variant>
      <vt:variant>
        <vt:lpwstr/>
      </vt:variant>
      <vt:variant>
        <vt:i4>983112</vt:i4>
      </vt:variant>
      <vt:variant>
        <vt:i4>21</vt:i4>
      </vt:variant>
      <vt:variant>
        <vt:i4>0</vt:i4>
      </vt:variant>
      <vt:variant>
        <vt:i4>5</vt:i4>
      </vt:variant>
      <vt:variant>
        <vt:lpwstr/>
      </vt:variant>
      <vt:variant>
        <vt:lpwstr>P788</vt:lpwstr>
      </vt:variant>
      <vt:variant>
        <vt:i4>65608</vt:i4>
      </vt:variant>
      <vt:variant>
        <vt:i4>18</vt:i4>
      </vt:variant>
      <vt:variant>
        <vt:i4>0</vt:i4>
      </vt:variant>
      <vt:variant>
        <vt:i4>5</vt:i4>
      </vt:variant>
      <vt:variant>
        <vt:lpwstr/>
      </vt:variant>
      <vt:variant>
        <vt:lpwstr>P786</vt:lpwstr>
      </vt:variant>
      <vt:variant>
        <vt:i4>65608</vt:i4>
      </vt:variant>
      <vt:variant>
        <vt:i4>15</vt:i4>
      </vt:variant>
      <vt:variant>
        <vt:i4>0</vt:i4>
      </vt:variant>
      <vt:variant>
        <vt:i4>5</vt:i4>
      </vt:variant>
      <vt:variant>
        <vt:lpwstr/>
      </vt:variant>
      <vt:variant>
        <vt:lpwstr>P786</vt:lpwstr>
      </vt:variant>
      <vt:variant>
        <vt:i4>65608</vt:i4>
      </vt:variant>
      <vt:variant>
        <vt:i4>12</vt:i4>
      </vt:variant>
      <vt:variant>
        <vt:i4>0</vt:i4>
      </vt:variant>
      <vt:variant>
        <vt:i4>5</vt:i4>
      </vt:variant>
      <vt:variant>
        <vt:lpwstr/>
      </vt:variant>
      <vt:variant>
        <vt:lpwstr>P786</vt:lpwstr>
      </vt:variant>
      <vt:variant>
        <vt:i4>65608</vt:i4>
      </vt:variant>
      <vt:variant>
        <vt:i4>9</vt:i4>
      </vt:variant>
      <vt:variant>
        <vt:i4>0</vt:i4>
      </vt:variant>
      <vt:variant>
        <vt:i4>5</vt:i4>
      </vt:variant>
      <vt:variant>
        <vt:lpwstr/>
      </vt:variant>
      <vt:variant>
        <vt:lpwstr>P786</vt:lpwstr>
      </vt:variant>
      <vt:variant>
        <vt:i4>65608</vt:i4>
      </vt:variant>
      <vt:variant>
        <vt:i4>6</vt:i4>
      </vt:variant>
      <vt:variant>
        <vt:i4>0</vt:i4>
      </vt:variant>
      <vt:variant>
        <vt:i4>5</vt:i4>
      </vt:variant>
      <vt:variant>
        <vt:lpwstr/>
      </vt:variant>
      <vt:variant>
        <vt:lpwstr>P786</vt:lpwstr>
      </vt:variant>
      <vt:variant>
        <vt:i4>65608</vt:i4>
      </vt:variant>
      <vt:variant>
        <vt:i4>3</vt:i4>
      </vt:variant>
      <vt:variant>
        <vt:i4>0</vt:i4>
      </vt:variant>
      <vt:variant>
        <vt:i4>5</vt:i4>
      </vt:variant>
      <vt:variant>
        <vt:lpwstr/>
      </vt:variant>
      <vt:variant>
        <vt:lpwstr>P786</vt:lpwstr>
      </vt:variant>
      <vt:variant>
        <vt:i4>131144</vt:i4>
      </vt:variant>
      <vt:variant>
        <vt:i4>0</vt:i4>
      </vt:variant>
      <vt:variant>
        <vt:i4>0</vt:i4>
      </vt:variant>
      <vt:variant>
        <vt:i4>5</vt:i4>
      </vt:variant>
      <vt:variant>
        <vt:lpwstr/>
      </vt:variant>
      <vt:variant>
        <vt:lpwstr>P785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Прожерина Наталья</cp:lastModifiedBy>
  <cp:revision>3</cp:revision>
  <cp:lastPrinted>2020-01-16T08:38:00Z</cp:lastPrinted>
  <dcterms:created xsi:type="dcterms:W3CDTF">2022-01-21T08:49:00Z</dcterms:created>
  <dcterms:modified xsi:type="dcterms:W3CDTF">2022-01-21T08:52:00Z</dcterms:modified>
</cp:coreProperties>
</file>